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1D" w:rsidRPr="00C31543" w:rsidRDefault="0086581D" w:rsidP="0086581D">
      <w:pPr>
        <w:tabs>
          <w:tab w:val="left" w:pos="4320"/>
          <w:tab w:val="left" w:pos="540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581D" w:rsidRDefault="0086581D" w:rsidP="002000B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2000B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Риски при участи</w:t>
      </w:r>
      <w:r w:rsidR="00810075" w:rsidRPr="002000B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и</w:t>
      </w:r>
      <w:r w:rsidRPr="002000B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в долевом строительстве и вступлении в кооператив пайщика ЖСК</w:t>
      </w:r>
    </w:p>
    <w:p w:rsidR="0086581D" w:rsidRPr="002000B6" w:rsidRDefault="0086581D" w:rsidP="00513B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2000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Федеральный закон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«Федеральный закон № 214-ФЗ») предусматривает следующие возможности привлечения денежных средств для строительства объектов капитального строительства: </w:t>
      </w:r>
      <w:r w:rsidRPr="002000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1) на основании договора участия в долевом строительстве;</w:t>
      </w:r>
      <w:proofErr w:type="gramEnd"/>
    </w:p>
    <w:p w:rsidR="0086581D" w:rsidRPr="002000B6" w:rsidRDefault="0086581D" w:rsidP="00865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2000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2) путем выпуска эмитентом, имеющим в собственности или на праве аренды, праве субаренды земельный участок и получившим в установленном порядке разрешение на строительство на этом земельном участке многоквартирного дома, облигаций особого вида - жилищных сертификатов, закрепляющих право их владельцев на получение от эмитента жилых помещений в соответствии с законодательством Российской Федерации о ценных бумагах;</w:t>
      </w:r>
      <w:proofErr w:type="gramEnd"/>
    </w:p>
    <w:p w:rsidR="0086581D" w:rsidRPr="002000B6" w:rsidRDefault="0086581D" w:rsidP="00865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00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3) жилищно-строительными и жилищными накопительными кооперативами в соответствии с федеральными законами, регулирующими деятельность таких кооперативов.</w:t>
      </w:r>
    </w:p>
    <w:p w:rsidR="0086581D" w:rsidRPr="002000B6" w:rsidRDefault="0086581D" w:rsidP="008658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00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 этом необходимо учитывать, что правовая природа договоров долевого участия в строительстве и паевого взноса в жилищно-строительные кооперативы имеет существенные различия</w:t>
      </w:r>
      <w:r w:rsidRPr="002000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 </w:t>
      </w:r>
    </w:p>
    <w:p w:rsidR="0086581D" w:rsidRPr="002000B6" w:rsidRDefault="0086581D" w:rsidP="008658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00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Так, в соответствии </w:t>
      </w:r>
      <w:proofErr w:type="gramStart"/>
      <w:r w:rsidRPr="002000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</w:t>
      </w:r>
      <w:proofErr w:type="gramEnd"/>
      <w:r w:rsidRPr="002000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ч. 3 ст.110 Жилищного Кодекса Российской Федерации, ч</w:t>
      </w:r>
      <w:r w:rsidRPr="002000B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лены жилищно-строительного кооператива своими средствами участвуют в строительстве, реконструкции и последующем содержании многоквартирного дома. Жилищно-строительный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строительство, реконструкцию многоквартирного дома в соответствии с выданным такому кооперативу разрешением на строительство.</w:t>
      </w:r>
    </w:p>
    <w:p w:rsidR="0086581D" w:rsidRPr="002000B6" w:rsidRDefault="0086581D" w:rsidP="008658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00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 долевом участии в строительстве отношения участника с застройщиком возникают на основании </w:t>
      </w:r>
      <w:r w:rsidRPr="002000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заключенного договора, а в жилищно-строительном кооперативе – на основании членства. Вложив средства в кооперативное строительство, пайщик не имеет право переуступить или продать свою долю как инвестицию в отличие от участника долевого строительства.</w:t>
      </w:r>
    </w:p>
    <w:p w:rsidR="0086581D" w:rsidRPr="002000B6" w:rsidRDefault="0086581D" w:rsidP="008658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00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соответствии с частью 4 статьи 4 Федерального закона № 214-ФЗ одним из существенных условий договора является определение подлежащего передаче конкретного объекта долевого строительства, однако в жилищно-строительном кооперативе какая именно квартира </w:t>
      </w:r>
      <w:proofErr w:type="gramStart"/>
      <w:r w:rsidRPr="002000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будет предоставлена члену кооператива решение принимает</w:t>
      </w:r>
      <w:proofErr w:type="gramEnd"/>
      <w:r w:rsidRPr="002000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Общее собрание членов (конференция) ЖСК. Это решение затем будет являться основанием вселения в жилое помещение. В этом случае могут возникнуть противоречия между членами кооператива, а срок передачи квартиры может затянуться на неопределенное время.</w:t>
      </w:r>
    </w:p>
    <w:p w:rsidR="0086581D" w:rsidRPr="002000B6" w:rsidRDefault="0086581D" w:rsidP="008658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00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Законодатель устанавливает обязательный минимальный гарантийный срок объекта долевого участия в строительстве, который составляет не менее 5-ти лет. В кооперативе такой срок не предусмотрен и устанавливается только в договоре.</w:t>
      </w:r>
    </w:p>
    <w:p w:rsidR="0086581D" w:rsidRPr="002000B6" w:rsidRDefault="0086581D" w:rsidP="008658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00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 заключении договора долевого участия в строительстве участник заключает договор, в котором четко прописаны его права и обязанности, и в случае возникновения проблем может отстоять свои права через суд. Юридическая специфика работы кооперативов в том, что все его члены несут солидарную ответственность за его деятельность, а все полномочия по принятию решений принадлежат правлению кооператива. И если правление решит взимать дополнительные платежи или изменит срок сдачи объекта, то пайщик даже через суд не сможет обжаловать действия правления.</w:t>
      </w:r>
    </w:p>
    <w:p w:rsidR="0086581D" w:rsidRPr="002000B6" w:rsidRDefault="0086581D" w:rsidP="008658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00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Также необходимо учитывать, что договор долевого участия в строительстве в соответствии с Федеральным законом 214-ФЗ подлежит государственной регистрации и считается заключенным с момента такой регистрации, денежные средства передаются застройщику только после регистрации договора. Договоры </w:t>
      </w:r>
      <w:proofErr w:type="spellStart"/>
      <w:r w:rsidRPr="002000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паенакопления</w:t>
      </w:r>
      <w:proofErr w:type="spellEnd"/>
      <w:r w:rsidRPr="002000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инвестирования в Федеральной регистрационной службе не </w:t>
      </w:r>
      <w:r w:rsidRPr="002000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регистрируются, а денежные средства могут привлекаться до получения разрешения на строительство.</w:t>
      </w:r>
    </w:p>
    <w:p w:rsidR="0086581D" w:rsidRPr="002000B6" w:rsidRDefault="0086581D" w:rsidP="008658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2000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Кроме того, застройщик, привлекающий денежные средства для строительства посредством заключения договоров долевого участия в строительстве, представляет в </w:t>
      </w:r>
      <w:r w:rsidRPr="002000B6">
        <w:rPr>
          <w:rFonts w:ascii="Times New Roman" w:hAnsi="Times New Roman" w:cs="Times New Roman"/>
          <w:b/>
          <w:sz w:val="32"/>
          <w:szCs w:val="32"/>
        </w:rPr>
        <w:t xml:space="preserve">Комитет Государственного строительного надзора и государственной экспертизы Ленинградской области </w:t>
      </w:r>
      <w:r w:rsidRPr="002000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проектную декларацию, вносит в нее изменения и в соответствии с Постановлением № 645 от 27.10.2005 Правительства Российской Федерации «О ежеквартальной отчетности застройщиков об осуществлении деятельности, связанной с привлечением денежных средств участников долевого строительства» предоставляет отчетность</w:t>
      </w:r>
      <w:proofErr w:type="gramEnd"/>
      <w:r w:rsidRPr="002000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Однако такая обязанность для жилищно-строительных кооперативов законодательством не предусмотрена.</w:t>
      </w:r>
    </w:p>
    <w:p w:rsidR="0086581D" w:rsidRPr="002000B6" w:rsidRDefault="0086581D" w:rsidP="008658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00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Договор инвестирования строительства жилищно-строительным кооперативом действующим законодательством не предусмотрен, кооператив вправе привлекать денежные средства только своих членов. </w:t>
      </w:r>
    </w:p>
    <w:p w:rsidR="0086581D" w:rsidRPr="002000B6" w:rsidRDefault="0086581D" w:rsidP="0086581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000B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Инвестирование денежных средств в обоих случаях является законным, однако имеет обоснованные риски, поскольку договора долевого участия часто сформулированы неоднозначно, а некоторые их пункты прямо противоречат положениям законодательства, в то же время пайщики кооператива несут все риски строительства нового объекта по той причине, что фактически являются «застройщиками». </w:t>
      </w:r>
    </w:p>
    <w:p w:rsidR="0086581D" w:rsidRPr="002000B6" w:rsidRDefault="0086581D" w:rsidP="0086581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sz w:val="32"/>
          <w:szCs w:val="32"/>
        </w:rPr>
      </w:pPr>
      <w:r w:rsidRPr="002000B6">
        <w:rPr>
          <w:b/>
          <w:color w:val="000000"/>
          <w:sz w:val="32"/>
          <w:szCs w:val="32"/>
        </w:rPr>
        <w:t xml:space="preserve">Необходимо отметить, что контролирующим органом, осуществляющим надзор за застройщиками, привлекающими денежные средства граждан в соответствии с Федеральным законом № 214-ФЗ, осуществляет </w:t>
      </w:r>
      <w:r w:rsidRPr="002000B6">
        <w:rPr>
          <w:b/>
          <w:sz w:val="32"/>
          <w:szCs w:val="32"/>
        </w:rPr>
        <w:t xml:space="preserve">Комитет государственного строительного надзора и государственной экспертизы Ленинградской области.  </w:t>
      </w:r>
    </w:p>
    <w:p w:rsidR="0086581D" w:rsidRPr="002000B6" w:rsidRDefault="0086581D" w:rsidP="0086581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sz w:val="32"/>
          <w:szCs w:val="32"/>
          <w:shd w:val="clear" w:color="auto" w:fill="FFFFFF"/>
        </w:rPr>
      </w:pPr>
      <w:r w:rsidRPr="002000B6">
        <w:rPr>
          <w:b/>
          <w:sz w:val="32"/>
          <w:szCs w:val="32"/>
        </w:rPr>
        <w:t xml:space="preserve">При выявлении фактов </w:t>
      </w:r>
      <w:r w:rsidRPr="002000B6">
        <w:rPr>
          <w:b/>
          <w:sz w:val="32"/>
          <w:szCs w:val="32"/>
          <w:shd w:val="clear" w:color="auto" w:fill="FFFFFF"/>
        </w:rPr>
        <w:t>мошенничества, связанного с получением денежных сре</w:t>
      </w:r>
      <w:proofErr w:type="gramStart"/>
      <w:r w:rsidRPr="002000B6">
        <w:rPr>
          <w:b/>
          <w:sz w:val="32"/>
          <w:szCs w:val="32"/>
          <w:shd w:val="clear" w:color="auto" w:fill="FFFFFF"/>
        </w:rPr>
        <w:t>дств гр</w:t>
      </w:r>
      <w:proofErr w:type="gramEnd"/>
      <w:r w:rsidRPr="002000B6">
        <w:rPr>
          <w:b/>
          <w:sz w:val="32"/>
          <w:szCs w:val="32"/>
          <w:shd w:val="clear" w:color="auto" w:fill="FFFFFF"/>
        </w:rPr>
        <w:t xml:space="preserve">аждан для целей участия в долевом строительстве либо при вступлении в кооперативы в ЖКС, пострадавшим гражданам необходимо обращаться в ОМВД России. </w:t>
      </w:r>
    </w:p>
    <w:p w:rsidR="00B469FB" w:rsidRPr="002000B6" w:rsidRDefault="0086581D" w:rsidP="002000B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2"/>
          <w:szCs w:val="32"/>
        </w:rPr>
      </w:pPr>
      <w:r w:rsidRPr="002000B6">
        <w:rPr>
          <w:b/>
          <w:sz w:val="32"/>
          <w:szCs w:val="32"/>
        </w:rPr>
        <w:t>В случае несогласия с действиями должностных лиц указанных контролирующих и правоохранительных органов, граждане вправе обратиться с соответствующим</w:t>
      </w:r>
      <w:r w:rsidRPr="002000B6">
        <w:rPr>
          <w:b/>
          <w:color w:val="000000"/>
          <w:sz w:val="32"/>
          <w:szCs w:val="32"/>
        </w:rPr>
        <w:t xml:space="preserve"> заявлением в прокуратуру.</w:t>
      </w:r>
    </w:p>
    <w:sectPr w:rsidR="00B469FB" w:rsidRPr="002000B6" w:rsidSect="002000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6581D"/>
    <w:rsid w:val="002000B6"/>
    <w:rsid w:val="002267BA"/>
    <w:rsid w:val="00463566"/>
    <w:rsid w:val="00511961"/>
    <w:rsid w:val="00513B16"/>
    <w:rsid w:val="00810075"/>
    <w:rsid w:val="0086581D"/>
    <w:rsid w:val="00B36182"/>
    <w:rsid w:val="00B469FB"/>
    <w:rsid w:val="00DB7C3F"/>
    <w:rsid w:val="00F53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875</Words>
  <Characters>4988</Characters>
  <Application>Microsoft Office Word</Application>
  <DocSecurity>0</DocSecurity>
  <Lines>41</Lines>
  <Paragraphs>11</Paragraphs>
  <ScaleCrop>false</ScaleCrop>
  <Company>Прокуратура ЛО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6</cp:revision>
  <cp:lastPrinted>2018-03-15T08:40:00Z</cp:lastPrinted>
  <dcterms:created xsi:type="dcterms:W3CDTF">2018-03-15T08:33:00Z</dcterms:created>
  <dcterms:modified xsi:type="dcterms:W3CDTF">2018-03-15T08:41:00Z</dcterms:modified>
</cp:coreProperties>
</file>