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73" w:rsidRPr="00794351" w:rsidRDefault="00C22C73" w:rsidP="00794351">
      <w:pPr>
        <w:pStyle w:val="ac"/>
        <w:pBdr>
          <w:top w:val="thinThickSmallGap" w:sz="24" w:space="1" w:color="622423"/>
        </w:pBdr>
        <w:tabs>
          <w:tab w:val="clear" w:pos="4677"/>
          <w:tab w:val="clear" w:pos="9355"/>
          <w:tab w:val="right" w:pos="9281"/>
        </w:tabs>
        <w:rPr>
          <w:rFonts w:ascii="Cambria" w:hAnsi="Cambria"/>
        </w:rPr>
      </w:pPr>
    </w:p>
    <w:p w:rsidR="00C22C73" w:rsidRPr="00C22C73" w:rsidRDefault="00C22C73" w:rsidP="00C22C73">
      <w:pPr>
        <w:rPr>
          <w:b/>
          <w:bCs/>
          <w:sz w:val="24"/>
          <w:szCs w:val="24"/>
        </w:rPr>
      </w:pPr>
      <w:r w:rsidRPr="00C22C73">
        <w:rPr>
          <w:b/>
          <w:bCs/>
          <w:sz w:val="24"/>
          <w:szCs w:val="24"/>
        </w:rPr>
        <w:br w:type="page"/>
      </w:r>
      <w:bookmarkStart w:id="0" w:name="_GoBack"/>
      <w:bookmarkEnd w:id="0"/>
    </w:p>
    <w:p w:rsidR="00C22C73" w:rsidRPr="00375050" w:rsidRDefault="00375050" w:rsidP="00C22C73">
      <w:pPr>
        <w:spacing w:after="3"/>
        <w:ind w:left="10" w:right="172" w:hanging="10"/>
        <w:jc w:val="right"/>
        <w:rPr>
          <w:b/>
          <w:sz w:val="28"/>
          <w:szCs w:val="28"/>
        </w:rPr>
      </w:pPr>
      <w:r w:rsidRPr="00375050">
        <w:rPr>
          <w:b/>
          <w:sz w:val="28"/>
          <w:szCs w:val="28"/>
        </w:rPr>
        <w:lastRenderedPageBreak/>
        <w:t>Проект</w:t>
      </w:r>
    </w:p>
    <w:p w:rsidR="00C22C73" w:rsidRPr="00C22C73" w:rsidRDefault="00C22C73" w:rsidP="00C22C73">
      <w:pPr>
        <w:ind w:right="492"/>
        <w:jc w:val="right"/>
        <w:rPr>
          <w:sz w:val="24"/>
          <w:szCs w:val="24"/>
        </w:rPr>
      </w:pPr>
      <w:r w:rsidRPr="00C22C73">
        <w:rPr>
          <w:sz w:val="24"/>
          <w:szCs w:val="24"/>
        </w:rPr>
        <w:t xml:space="preserve"> </w:t>
      </w:r>
    </w:p>
    <w:p w:rsidR="00C22C73" w:rsidRPr="00C22C73" w:rsidRDefault="00C22C73" w:rsidP="00C22C73">
      <w:pPr>
        <w:autoSpaceDE w:val="0"/>
        <w:autoSpaceDN w:val="0"/>
        <w:adjustRightInd w:val="0"/>
        <w:ind w:left="540"/>
        <w:jc w:val="right"/>
        <w:rPr>
          <w:sz w:val="24"/>
          <w:szCs w:val="24"/>
        </w:rPr>
      </w:pPr>
    </w:p>
    <w:p w:rsidR="00C22C73" w:rsidRPr="00C22C73" w:rsidRDefault="00C22C73" w:rsidP="00C22C73">
      <w:pPr>
        <w:autoSpaceDE w:val="0"/>
        <w:autoSpaceDN w:val="0"/>
        <w:adjustRightInd w:val="0"/>
        <w:ind w:left="540"/>
        <w:jc w:val="both"/>
        <w:rPr>
          <w:sz w:val="24"/>
          <w:szCs w:val="24"/>
        </w:rPr>
      </w:pPr>
    </w:p>
    <w:p w:rsidR="00C22C73" w:rsidRPr="00C22C73" w:rsidRDefault="00C22C73" w:rsidP="00C22C73">
      <w:pPr>
        <w:autoSpaceDE w:val="0"/>
        <w:autoSpaceDN w:val="0"/>
        <w:adjustRightInd w:val="0"/>
        <w:ind w:left="540"/>
        <w:jc w:val="both"/>
        <w:rPr>
          <w:sz w:val="24"/>
          <w:szCs w:val="24"/>
        </w:rPr>
      </w:pPr>
    </w:p>
    <w:p w:rsidR="00C22C73" w:rsidRPr="00C22C73" w:rsidRDefault="00C22C73" w:rsidP="00C22C73">
      <w:pPr>
        <w:autoSpaceDE w:val="0"/>
        <w:autoSpaceDN w:val="0"/>
        <w:adjustRightInd w:val="0"/>
        <w:ind w:left="540"/>
        <w:jc w:val="both"/>
        <w:rPr>
          <w:sz w:val="24"/>
          <w:szCs w:val="24"/>
        </w:rPr>
      </w:pPr>
    </w:p>
    <w:p w:rsidR="00C22C73" w:rsidRPr="00C22C73" w:rsidRDefault="00C22C73" w:rsidP="00C22C73">
      <w:pPr>
        <w:autoSpaceDE w:val="0"/>
        <w:autoSpaceDN w:val="0"/>
        <w:adjustRightInd w:val="0"/>
        <w:ind w:left="540"/>
        <w:jc w:val="center"/>
        <w:rPr>
          <w:sz w:val="24"/>
          <w:szCs w:val="24"/>
        </w:rPr>
      </w:pPr>
    </w:p>
    <w:p w:rsidR="00C22C73" w:rsidRPr="00C22C73" w:rsidRDefault="00C22C73" w:rsidP="00C22C73">
      <w:pPr>
        <w:widowControl w:val="0"/>
        <w:tabs>
          <w:tab w:val="left" w:pos="7230"/>
        </w:tabs>
        <w:autoSpaceDE w:val="0"/>
        <w:autoSpaceDN w:val="0"/>
        <w:adjustRightInd w:val="0"/>
        <w:jc w:val="right"/>
        <w:outlineLvl w:val="0"/>
        <w:rPr>
          <w:sz w:val="24"/>
          <w:szCs w:val="24"/>
        </w:rPr>
      </w:pPr>
    </w:p>
    <w:p w:rsidR="00C22C73" w:rsidRPr="00294842" w:rsidRDefault="00C22C73" w:rsidP="00C22C73">
      <w:pPr>
        <w:widowControl w:val="0"/>
        <w:autoSpaceDE w:val="0"/>
        <w:autoSpaceDN w:val="0"/>
        <w:adjustRightInd w:val="0"/>
        <w:jc w:val="center"/>
        <w:outlineLvl w:val="1"/>
        <w:rPr>
          <w:b/>
          <w:sz w:val="24"/>
          <w:szCs w:val="24"/>
        </w:rPr>
      </w:pPr>
      <w:r w:rsidRPr="00294842">
        <w:rPr>
          <w:b/>
          <w:sz w:val="24"/>
          <w:szCs w:val="24"/>
        </w:rPr>
        <w:t>Муниципальная программа</w:t>
      </w:r>
    </w:p>
    <w:p w:rsidR="00C22C73" w:rsidRPr="00294842" w:rsidRDefault="00C22C73" w:rsidP="00C22C73">
      <w:pPr>
        <w:widowControl w:val="0"/>
        <w:autoSpaceDE w:val="0"/>
        <w:autoSpaceDN w:val="0"/>
        <w:adjustRightInd w:val="0"/>
        <w:jc w:val="center"/>
        <w:rPr>
          <w:b/>
          <w:sz w:val="24"/>
          <w:szCs w:val="24"/>
        </w:rPr>
      </w:pPr>
      <w:r w:rsidRPr="00294842">
        <w:rPr>
          <w:b/>
          <w:sz w:val="24"/>
          <w:szCs w:val="24"/>
        </w:rPr>
        <w:t xml:space="preserve">«Формирование современной городской среды </w:t>
      </w:r>
    </w:p>
    <w:p w:rsidR="00294842" w:rsidRDefault="00C22C73" w:rsidP="00C22C73">
      <w:pPr>
        <w:widowControl w:val="0"/>
        <w:autoSpaceDE w:val="0"/>
        <w:autoSpaceDN w:val="0"/>
        <w:adjustRightInd w:val="0"/>
        <w:jc w:val="center"/>
        <w:rPr>
          <w:b/>
          <w:sz w:val="24"/>
          <w:szCs w:val="24"/>
        </w:rPr>
      </w:pPr>
      <w:r w:rsidRPr="00294842">
        <w:rPr>
          <w:b/>
          <w:sz w:val="24"/>
          <w:szCs w:val="24"/>
        </w:rPr>
        <w:t>МО «</w:t>
      </w:r>
      <w:proofErr w:type="spellStart"/>
      <w:r w:rsidRPr="00294842">
        <w:rPr>
          <w:b/>
          <w:sz w:val="24"/>
          <w:szCs w:val="24"/>
        </w:rPr>
        <w:t>Фалилеевское</w:t>
      </w:r>
      <w:proofErr w:type="spellEnd"/>
      <w:r w:rsidRPr="00294842">
        <w:rPr>
          <w:b/>
          <w:sz w:val="24"/>
          <w:szCs w:val="24"/>
        </w:rPr>
        <w:t xml:space="preserve"> сельское поселение» </w:t>
      </w:r>
    </w:p>
    <w:p w:rsidR="00294842" w:rsidRDefault="00C22C73" w:rsidP="00C22C73">
      <w:pPr>
        <w:widowControl w:val="0"/>
        <w:autoSpaceDE w:val="0"/>
        <w:autoSpaceDN w:val="0"/>
        <w:adjustRightInd w:val="0"/>
        <w:jc w:val="center"/>
        <w:rPr>
          <w:b/>
          <w:sz w:val="24"/>
          <w:szCs w:val="24"/>
        </w:rPr>
      </w:pPr>
      <w:r w:rsidRPr="00294842">
        <w:rPr>
          <w:b/>
          <w:sz w:val="24"/>
          <w:szCs w:val="24"/>
        </w:rPr>
        <w:t>МО «</w:t>
      </w:r>
      <w:proofErr w:type="spellStart"/>
      <w:r w:rsidRPr="00294842">
        <w:rPr>
          <w:b/>
          <w:sz w:val="24"/>
          <w:szCs w:val="24"/>
        </w:rPr>
        <w:t>Кингисеппский</w:t>
      </w:r>
      <w:proofErr w:type="spellEnd"/>
      <w:r w:rsidRPr="00294842">
        <w:rPr>
          <w:b/>
          <w:sz w:val="24"/>
          <w:szCs w:val="24"/>
        </w:rPr>
        <w:t xml:space="preserve"> муниципальный район» </w:t>
      </w:r>
    </w:p>
    <w:p w:rsidR="00C22C73" w:rsidRPr="00C22C73" w:rsidRDefault="00C22C73" w:rsidP="00C22C73">
      <w:pPr>
        <w:widowControl w:val="0"/>
        <w:autoSpaceDE w:val="0"/>
        <w:autoSpaceDN w:val="0"/>
        <w:adjustRightInd w:val="0"/>
        <w:jc w:val="center"/>
        <w:rPr>
          <w:sz w:val="24"/>
          <w:szCs w:val="24"/>
        </w:rPr>
      </w:pPr>
      <w:r w:rsidRPr="00294842">
        <w:rPr>
          <w:b/>
          <w:sz w:val="24"/>
          <w:szCs w:val="24"/>
        </w:rPr>
        <w:t xml:space="preserve">Ленинградской </w:t>
      </w:r>
      <w:proofErr w:type="gramStart"/>
      <w:r w:rsidRPr="00294842">
        <w:rPr>
          <w:b/>
          <w:sz w:val="24"/>
          <w:szCs w:val="24"/>
        </w:rPr>
        <w:t xml:space="preserve">области  </w:t>
      </w:r>
      <w:r w:rsidRPr="00294842">
        <w:rPr>
          <w:b/>
          <w:sz w:val="24"/>
          <w:szCs w:val="24"/>
        </w:rPr>
        <w:br w:type="page"/>
      </w:r>
      <w:r w:rsidRPr="00C22C73">
        <w:rPr>
          <w:sz w:val="24"/>
          <w:szCs w:val="24"/>
        </w:rPr>
        <w:lastRenderedPageBreak/>
        <w:t>Паспорт</w:t>
      </w:r>
      <w:proofErr w:type="gramEnd"/>
      <w:r w:rsidRPr="00C22C73">
        <w:rPr>
          <w:sz w:val="24"/>
          <w:szCs w:val="24"/>
        </w:rPr>
        <w:t xml:space="preserve"> муниципальной программы </w:t>
      </w:r>
    </w:p>
    <w:p w:rsidR="00C22C73" w:rsidRPr="00C22C73" w:rsidRDefault="00C22C73" w:rsidP="00C22C73">
      <w:pPr>
        <w:widowControl w:val="0"/>
        <w:autoSpaceDE w:val="0"/>
        <w:autoSpaceDN w:val="0"/>
        <w:adjustRightInd w:val="0"/>
        <w:jc w:val="center"/>
        <w:rPr>
          <w:sz w:val="24"/>
          <w:szCs w:val="24"/>
        </w:rPr>
      </w:pPr>
      <w:r w:rsidRPr="00C22C73">
        <w:rPr>
          <w:sz w:val="24"/>
          <w:szCs w:val="24"/>
        </w:rPr>
        <w:t xml:space="preserve">«Формирование современной городской среды </w:t>
      </w:r>
    </w:p>
    <w:p w:rsidR="00C22C73" w:rsidRPr="00C22C73" w:rsidRDefault="00B24E45" w:rsidP="00C22C73">
      <w:pPr>
        <w:widowControl w:val="0"/>
        <w:autoSpaceDE w:val="0"/>
        <w:autoSpaceDN w:val="0"/>
        <w:adjustRightInd w:val="0"/>
        <w:jc w:val="center"/>
        <w:rPr>
          <w:sz w:val="24"/>
          <w:szCs w:val="24"/>
        </w:rPr>
      </w:pPr>
      <w:r w:rsidRPr="00B24E45">
        <w:rPr>
          <w:sz w:val="24"/>
          <w:szCs w:val="24"/>
        </w:rPr>
        <w:t>МО «</w:t>
      </w:r>
      <w:proofErr w:type="spellStart"/>
      <w:r w:rsidRPr="00B24E45">
        <w:rPr>
          <w:sz w:val="24"/>
          <w:szCs w:val="24"/>
        </w:rPr>
        <w:t>Фалилеевское</w:t>
      </w:r>
      <w:proofErr w:type="spellEnd"/>
      <w:r w:rsidRPr="00B24E45">
        <w:rPr>
          <w:sz w:val="24"/>
          <w:szCs w:val="24"/>
        </w:rPr>
        <w:t xml:space="preserve"> сельское поселение» МО «</w:t>
      </w:r>
      <w:proofErr w:type="spellStart"/>
      <w:r w:rsidRPr="00B24E45">
        <w:rPr>
          <w:sz w:val="24"/>
          <w:szCs w:val="24"/>
        </w:rPr>
        <w:t>Кингисеппский</w:t>
      </w:r>
      <w:proofErr w:type="spellEnd"/>
      <w:r w:rsidRPr="00B24E45">
        <w:rPr>
          <w:sz w:val="24"/>
          <w:szCs w:val="24"/>
        </w:rPr>
        <w:t xml:space="preserve"> муниципальный район» Ленинградской области  </w:t>
      </w:r>
    </w:p>
    <w:tbl>
      <w:tblPr>
        <w:tblW w:w="9140" w:type="dxa"/>
        <w:jc w:val="center"/>
        <w:tblLook w:val="00A0" w:firstRow="1" w:lastRow="0" w:firstColumn="1" w:lastColumn="0" w:noHBand="0" w:noVBand="0"/>
      </w:tblPr>
      <w:tblGrid>
        <w:gridCol w:w="3154"/>
        <w:gridCol w:w="5986"/>
      </w:tblGrid>
      <w:tr w:rsidR="00C22C73" w:rsidRPr="00C22C73" w:rsidTr="00DD0F83">
        <w:trPr>
          <w:trHeight w:val="552"/>
          <w:jc w:val="center"/>
        </w:trPr>
        <w:tc>
          <w:tcPr>
            <w:tcW w:w="3154"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jc w:val="center"/>
              <w:rPr>
                <w:sz w:val="24"/>
                <w:szCs w:val="24"/>
              </w:rPr>
            </w:pPr>
            <w:r w:rsidRPr="00C22C73">
              <w:rPr>
                <w:sz w:val="24"/>
                <w:szCs w:val="24"/>
              </w:rPr>
              <w:t>Ответственный исполнитель программы</w:t>
            </w:r>
          </w:p>
        </w:tc>
        <w:tc>
          <w:tcPr>
            <w:tcW w:w="5986" w:type="dxa"/>
            <w:tcBorders>
              <w:top w:val="single" w:sz="4" w:space="0" w:color="auto"/>
              <w:left w:val="nil"/>
              <w:bottom w:val="single" w:sz="4" w:space="0" w:color="auto"/>
              <w:right w:val="single" w:sz="4" w:space="0" w:color="auto"/>
            </w:tcBorders>
            <w:vAlign w:val="bottom"/>
          </w:tcPr>
          <w:p w:rsidR="00C22C73" w:rsidRPr="00C22C73" w:rsidRDefault="00C22C73" w:rsidP="00C22C73">
            <w:pPr>
              <w:rPr>
                <w:sz w:val="24"/>
                <w:szCs w:val="24"/>
              </w:rPr>
            </w:pPr>
            <w:r w:rsidRPr="00C22C73">
              <w:rPr>
                <w:sz w:val="24"/>
                <w:szCs w:val="24"/>
              </w:rPr>
              <w:t xml:space="preserve">Администрация </w:t>
            </w:r>
            <w:r w:rsidR="00B24E45" w:rsidRPr="00B24E45">
              <w:rPr>
                <w:sz w:val="24"/>
                <w:szCs w:val="24"/>
              </w:rPr>
              <w:t>МО «</w:t>
            </w:r>
            <w:proofErr w:type="spellStart"/>
            <w:r w:rsidR="00B24E45" w:rsidRPr="00B24E45">
              <w:rPr>
                <w:sz w:val="24"/>
                <w:szCs w:val="24"/>
              </w:rPr>
              <w:t>Фалилеевское</w:t>
            </w:r>
            <w:proofErr w:type="spellEnd"/>
            <w:r w:rsidR="00B24E45" w:rsidRPr="00B24E45">
              <w:rPr>
                <w:sz w:val="24"/>
                <w:szCs w:val="24"/>
              </w:rPr>
              <w:t xml:space="preserve"> сельское поселение» МО «</w:t>
            </w:r>
            <w:proofErr w:type="spellStart"/>
            <w:r w:rsidR="00B24E45" w:rsidRPr="00B24E45">
              <w:rPr>
                <w:sz w:val="24"/>
                <w:szCs w:val="24"/>
              </w:rPr>
              <w:t>Кингисеппский</w:t>
            </w:r>
            <w:proofErr w:type="spellEnd"/>
            <w:r w:rsidR="00B24E45" w:rsidRPr="00B24E45">
              <w:rPr>
                <w:sz w:val="24"/>
                <w:szCs w:val="24"/>
              </w:rPr>
              <w:t xml:space="preserve"> муниципальный район» Ленинградской области  </w:t>
            </w:r>
          </w:p>
        </w:tc>
      </w:tr>
      <w:tr w:rsidR="00C22C73" w:rsidRPr="00C22C73" w:rsidTr="00DD0F83">
        <w:trPr>
          <w:trHeight w:val="276"/>
          <w:jc w:val="center"/>
        </w:trPr>
        <w:tc>
          <w:tcPr>
            <w:tcW w:w="3154" w:type="dxa"/>
            <w:tcBorders>
              <w:top w:val="nil"/>
              <w:left w:val="single" w:sz="4" w:space="0" w:color="auto"/>
              <w:bottom w:val="single" w:sz="4" w:space="0" w:color="auto"/>
              <w:right w:val="single" w:sz="4" w:space="0" w:color="auto"/>
            </w:tcBorders>
            <w:vAlign w:val="center"/>
          </w:tcPr>
          <w:p w:rsidR="00C22C73" w:rsidRPr="00C22C73" w:rsidRDefault="00C22C73" w:rsidP="00C22C73">
            <w:pPr>
              <w:jc w:val="center"/>
              <w:rPr>
                <w:sz w:val="24"/>
                <w:szCs w:val="24"/>
              </w:rPr>
            </w:pPr>
            <w:r w:rsidRPr="00C22C73">
              <w:rPr>
                <w:sz w:val="24"/>
                <w:szCs w:val="24"/>
              </w:rPr>
              <w:t>Участники Программы</w:t>
            </w:r>
          </w:p>
        </w:tc>
        <w:tc>
          <w:tcPr>
            <w:tcW w:w="5986" w:type="dxa"/>
            <w:tcBorders>
              <w:top w:val="nil"/>
              <w:left w:val="nil"/>
              <w:bottom w:val="single" w:sz="4" w:space="0" w:color="auto"/>
              <w:right w:val="single" w:sz="4" w:space="0" w:color="auto"/>
            </w:tcBorders>
            <w:vAlign w:val="bottom"/>
          </w:tcPr>
          <w:p w:rsidR="00C22C73" w:rsidRPr="00C22C73" w:rsidRDefault="00C22C73" w:rsidP="00C22C73">
            <w:pPr>
              <w:jc w:val="both"/>
              <w:rPr>
                <w:sz w:val="24"/>
                <w:szCs w:val="24"/>
              </w:rPr>
            </w:pPr>
            <w:r w:rsidRPr="00C22C73">
              <w:rPr>
                <w:sz w:val="24"/>
                <w:szCs w:val="24"/>
              </w:rPr>
              <w:t xml:space="preserve">Администрация </w:t>
            </w:r>
            <w:r w:rsidR="00B24E45" w:rsidRPr="00B24E45">
              <w:rPr>
                <w:sz w:val="24"/>
                <w:szCs w:val="24"/>
              </w:rPr>
              <w:t>МО «</w:t>
            </w:r>
            <w:proofErr w:type="spellStart"/>
            <w:r w:rsidR="00B24E45" w:rsidRPr="00B24E45">
              <w:rPr>
                <w:sz w:val="24"/>
                <w:szCs w:val="24"/>
              </w:rPr>
              <w:t>Фалилеевское</w:t>
            </w:r>
            <w:proofErr w:type="spellEnd"/>
            <w:r w:rsidR="00B24E45" w:rsidRPr="00B24E45">
              <w:rPr>
                <w:sz w:val="24"/>
                <w:szCs w:val="24"/>
              </w:rPr>
              <w:t xml:space="preserve"> сельское поселение» МО «</w:t>
            </w:r>
            <w:proofErr w:type="spellStart"/>
            <w:r w:rsidR="00B24E45" w:rsidRPr="00B24E45">
              <w:rPr>
                <w:sz w:val="24"/>
                <w:szCs w:val="24"/>
              </w:rPr>
              <w:t>Кингисеппский</w:t>
            </w:r>
            <w:proofErr w:type="spellEnd"/>
            <w:r w:rsidR="00B24E45" w:rsidRPr="00B24E45">
              <w:rPr>
                <w:sz w:val="24"/>
                <w:szCs w:val="24"/>
              </w:rPr>
              <w:t xml:space="preserve"> муниципальный район» Ленинградской области  </w:t>
            </w:r>
          </w:p>
        </w:tc>
      </w:tr>
      <w:tr w:rsidR="00C22C73" w:rsidRPr="00C22C73" w:rsidTr="00DD0F83">
        <w:trPr>
          <w:trHeight w:val="828"/>
          <w:jc w:val="center"/>
        </w:trPr>
        <w:tc>
          <w:tcPr>
            <w:tcW w:w="3154" w:type="dxa"/>
            <w:tcBorders>
              <w:top w:val="nil"/>
              <w:left w:val="single" w:sz="4" w:space="0" w:color="auto"/>
              <w:bottom w:val="single" w:sz="4" w:space="0" w:color="auto"/>
              <w:right w:val="single" w:sz="4" w:space="0" w:color="auto"/>
            </w:tcBorders>
            <w:vAlign w:val="center"/>
          </w:tcPr>
          <w:p w:rsidR="00C22C73" w:rsidRPr="00C22C73" w:rsidRDefault="00C22C73" w:rsidP="00C22C73">
            <w:pPr>
              <w:jc w:val="center"/>
              <w:rPr>
                <w:sz w:val="24"/>
                <w:szCs w:val="24"/>
              </w:rPr>
            </w:pPr>
            <w:r w:rsidRPr="00C22C73">
              <w:rPr>
                <w:sz w:val="24"/>
                <w:szCs w:val="24"/>
              </w:rPr>
              <w:t>Программы, в том числе федеральные целевые программы</w:t>
            </w:r>
          </w:p>
        </w:tc>
        <w:tc>
          <w:tcPr>
            <w:tcW w:w="5986" w:type="dxa"/>
            <w:tcBorders>
              <w:top w:val="nil"/>
              <w:left w:val="nil"/>
              <w:bottom w:val="single" w:sz="4" w:space="0" w:color="auto"/>
              <w:right w:val="single" w:sz="4" w:space="0" w:color="auto"/>
            </w:tcBorders>
            <w:vAlign w:val="bottom"/>
          </w:tcPr>
          <w:p w:rsidR="00C22C73" w:rsidRPr="00C22C73" w:rsidRDefault="00C22C73" w:rsidP="00C22C73">
            <w:pPr>
              <w:widowControl w:val="0"/>
              <w:autoSpaceDE w:val="0"/>
              <w:autoSpaceDN w:val="0"/>
              <w:adjustRightInd w:val="0"/>
              <w:spacing w:line="276" w:lineRule="auto"/>
              <w:jc w:val="both"/>
              <w:rPr>
                <w:sz w:val="24"/>
                <w:szCs w:val="24"/>
              </w:rPr>
            </w:pPr>
            <w:r w:rsidRPr="00C22C73">
              <w:rPr>
                <w:sz w:val="24"/>
                <w:szCs w:val="24"/>
              </w:rPr>
              <w:t xml:space="preserve">В рамках исполнения государственной </w:t>
            </w:r>
            <w:hyperlink r:id="rId6" w:history="1">
              <w:r w:rsidRPr="00C22C73">
                <w:rPr>
                  <w:color w:val="0000FF"/>
                  <w:sz w:val="24"/>
                  <w:szCs w:val="24"/>
                  <w:u w:val="single"/>
                </w:rPr>
                <w:t>программы</w:t>
              </w:r>
            </w:hyperlink>
            <w:r w:rsidRPr="00C22C73">
              <w:rPr>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tc>
      </w:tr>
      <w:tr w:rsidR="00C22C73" w:rsidRPr="00C22C73" w:rsidTr="00DD0F83">
        <w:trPr>
          <w:trHeight w:val="276"/>
          <w:jc w:val="center"/>
        </w:trPr>
        <w:tc>
          <w:tcPr>
            <w:tcW w:w="3154" w:type="dxa"/>
            <w:tcBorders>
              <w:top w:val="nil"/>
              <w:left w:val="single" w:sz="4" w:space="0" w:color="auto"/>
              <w:bottom w:val="single" w:sz="4" w:space="0" w:color="auto"/>
              <w:right w:val="single" w:sz="4" w:space="0" w:color="auto"/>
            </w:tcBorders>
            <w:vAlign w:val="center"/>
          </w:tcPr>
          <w:p w:rsidR="00C22C73" w:rsidRPr="00C22C73" w:rsidRDefault="00C22C73" w:rsidP="00C22C73">
            <w:pPr>
              <w:jc w:val="center"/>
              <w:rPr>
                <w:sz w:val="24"/>
                <w:szCs w:val="24"/>
              </w:rPr>
            </w:pPr>
            <w:r w:rsidRPr="00C22C73">
              <w:rPr>
                <w:sz w:val="24"/>
                <w:szCs w:val="24"/>
              </w:rPr>
              <w:t>Цели программы</w:t>
            </w:r>
          </w:p>
        </w:tc>
        <w:tc>
          <w:tcPr>
            <w:tcW w:w="5986" w:type="dxa"/>
            <w:tcBorders>
              <w:top w:val="nil"/>
              <w:left w:val="nil"/>
              <w:bottom w:val="single" w:sz="4" w:space="0" w:color="auto"/>
              <w:right w:val="single" w:sz="4" w:space="0" w:color="auto"/>
            </w:tcBorders>
            <w:vAlign w:val="bottom"/>
          </w:tcPr>
          <w:p w:rsidR="00C22C73" w:rsidRPr="00C22C73" w:rsidRDefault="00C22C73" w:rsidP="00C22C73">
            <w:pPr>
              <w:widowControl w:val="0"/>
              <w:autoSpaceDE w:val="0"/>
              <w:autoSpaceDN w:val="0"/>
              <w:adjustRightInd w:val="0"/>
              <w:jc w:val="both"/>
              <w:rPr>
                <w:sz w:val="24"/>
                <w:szCs w:val="24"/>
              </w:rPr>
            </w:pPr>
            <w:r w:rsidRPr="00C22C73">
              <w:rPr>
                <w:sz w:val="24"/>
                <w:szCs w:val="24"/>
              </w:rPr>
              <w:t>Основными целями программы являются:</w:t>
            </w:r>
          </w:p>
          <w:p w:rsidR="00C22C73" w:rsidRPr="00C22C73" w:rsidRDefault="00C22C73" w:rsidP="00C22C73">
            <w:pPr>
              <w:widowControl w:val="0"/>
              <w:autoSpaceDE w:val="0"/>
              <w:autoSpaceDN w:val="0"/>
              <w:adjustRightInd w:val="0"/>
              <w:ind w:left="136"/>
              <w:jc w:val="both"/>
              <w:rPr>
                <w:sz w:val="24"/>
                <w:szCs w:val="24"/>
              </w:rPr>
            </w:pPr>
            <w:r w:rsidRPr="00C22C73">
              <w:rPr>
                <w:sz w:val="24"/>
                <w:szCs w:val="24"/>
              </w:rPr>
              <w:t>- повышение качественного уровня благоустройства территории поселения;</w:t>
            </w:r>
          </w:p>
          <w:p w:rsidR="00C22C73" w:rsidRPr="00C22C73" w:rsidRDefault="00C22C73" w:rsidP="00C22C73">
            <w:pPr>
              <w:widowControl w:val="0"/>
              <w:autoSpaceDE w:val="0"/>
              <w:autoSpaceDN w:val="0"/>
              <w:adjustRightInd w:val="0"/>
              <w:ind w:left="136"/>
              <w:jc w:val="both"/>
              <w:rPr>
                <w:sz w:val="24"/>
                <w:szCs w:val="24"/>
              </w:rPr>
            </w:pPr>
            <w:r w:rsidRPr="00C22C73">
              <w:rPr>
                <w:sz w:val="24"/>
                <w:szCs w:val="24"/>
              </w:rPr>
              <w:t>- создание зоны отдыха в соответствии с требованиями к местам массового нахождения населения;</w:t>
            </w:r>
          </w:p>
          <w:p w:rsidR="00C22C73" w:rsidRPr="00C22C73" w:rsidRDefault="00C22C73" w:rsidP="00C22C73">
            <w:pPr>
              <w:widowControl w:val="0"/>
              <w:autoSpaceDE w:val="0"/>
              <w:autoSpaceDN w:val="0"/>
              <w:adjustRightInd w:val="0"/>
              <w:ind w:left="136"/>
              <w:jc w:val="both"/>
              <w:rPr>
                <w:sz w:val="24"/>
                <w:szCs w:val="24"/>
              </w:rPr>
            </w:pPr>
            <w:r w:rsidRPr="00C22C73">
              <w:rPr>
                <w:sz w:val="24"/>
                <w:szCs w:val="24"/>
              </w:rPr>
              <w:t>- улучшение внешнего облика сельского поселения.</w:t>
            </w:r>
          </w:p>
        </w:tc>
      </w:tr>
      <w:tr w:rsidR="00C22C73" w:rsidRPr="00C22C73" w:rsidTr="00DD0F83">
        <w:trPr>
          <w:trHeight w:val="276"/>
          <w:jc w:val="center"/>
        </w:trPr>
        <w:tc>
          <w:tcPr>
            <w:tcW w:w="3154" w:type="dxa"/>
            <w:tcBorders>
              <w:top w:val="nil"/>
              <w:left w:val="single" w:sz="4" w:space="0" w:color="auto"/>
              <w:bottom w:val="single" w:sz="4" w:space="0" w:color="auto"/>
              <w:right w:val="single" w:sz="4" w:space="0" w:color="auto"/>
            </w:tcBorders>
            <w:vAlign w:val="center"/>
          </w:tcPr>
          <w:p w:rsidR="00C22C73" w:rsidRPr="00C22C73" w:rsidRDefault="00C22C73" w:rsidP="00C22C73">
            <w:pPr>
              <w:jc w:val="center"/>
              <w:rPr>
                <w:sz w:val="24"/>
                <w:szCs w:val="24"/>
              </w:rPr>
            </w:pPr>
            <w:r w:rsidRPr="00C22C73">
              <w:rPr>
                <w:sz w:val="24"/>
                <w:szCs w:val="24"/>
              </w:rPr>
              <w:t>Задачи программы</w:t>
            </w:r>
          </w:p>
        </w:tc>
        <w:tc>
          <w:tcPr>
            <w:tcW w:w="5986" w:type="dxa"/>
            <w:tcBorders>
              <w:top w:val="nil"/>
              <w:left w:val="nil"/>
              <w:bottom w:val="single" w:sz="4" w:space="0" w:color="auto"/>
              <w:right w:val="single" w:sz="4" w:space="0" w:color="auto"/>
            </w:tcBorders>
            <w:vAlign w:val="bottom"/>
          </w:tcPr>
          <w:p w:rsidR="00C22C73" w:rsidRPr="00C22C73" w:rsidRDefault="00C22C73" w:rsidP="00C22C73">
            <w:pPr>
              <w:widowControl w:val="0"/>
              <w:autoSpaceDE w:val="0"/>
              <w:autoSpaceDN w:val="0"/>
              <w:adjustRightInd w:val="0"/>
              <w:spacing w:line="276" w:lineRule="auto"/>
              <w:ind w:left="136"/>
              <w:jc w:val="both"/>
              <w:rPr>
                <w:sz w:val="24"/>
                <w:szCs w:val="24"/>
              </w:rPr>
            </w:pPr>
            <w:r w:rsidRPr="00C22C73">
              <w:rPr>
                <w:sz w:val="24"/>
                <w:szCs w:val="24"/>
              </w:rPr>
              <w:t>- создание комфортной среды для проведения общественно-массовых мероприятий, культурного отдыха гостей и жителей поселения;</w:t>
            </w:r>
          </w:p>
          <w:p w:rsidR="00C22C73" w:rsidRPr="00C22C73" w:rsidRDefault="00C22C73" w:rsidP="00C22C73">
            <w:pPr>
              <w:widowControl w:val="0"/>
              <w:autoSpaceDE w:val="0"/>
              <w:autoSpaceDN w:val="0"/>
              <w:adjustRightInd w:val="0"/>
              <w:spacing w:line="276" w:lineRule="auto"/>
              <w:ind w:left="136"/>
              <w:jc w:val="both"/>
              <w:rPr>
                <w:sz w:val="24"/>
                <w:szCs w:val="24"/>
              </w:rPr>
            </w:pPr>
            <w:r w:rsidRPr="00C22C73">
              <w:rPr>
                <w:sz w:val="24"/>
                <w:szCs w:val="24"/>
              </w:rPr>
              <w:t>- создание отдельных рекреационных зон на территории поселения с учетом сложившейся специфики условий размещения имеющихся объектов;</w:t>
            </w:r>
          </w:p>
          <w:p w:rsidR="00C22C73" w:rsidRPr="00C22C73" w:rsidRDefault="00C22C73" w:rsidP="00C22C73">
            <w:pPr>
              <w:widowControl w:val="0"/>
              <w:autoSpaceDE w:val="0"/>
              <w:autoSpaceDN w:val="0"/>
              <w:adjustRightInd w:val="0"/>
              <w:spacing w:line="276" w:lineRule="auto"/>
              <w:ind w:left="136"/>
              <w:jc w:val="both"/>
              <w:rPr>
                <w:sz w:val="24"/>
                <w:szCs w:val="24"/>
              </w:rPr>
            </w:pPr>
            <w:r w:rsidRPr="00C22C73">
              <w:rPr>
                <w:sz w:val="24"/>
                <w:szCs w:val="24"/>
              </w:rPr>
              <w:t xml:space="preserve">- 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 </w:t>
            </w:r>
          </w:p>
        </w:tc>
      </w:tr>
      <w:tr w:rsidR="00C22C73" w:rsidRPr="00C22C73" w:rsidTr="00DD0F83">
        <w:trPr>
          <w:trHeight w:val="276"/>
          <w:jc w:val="center"/>
        </w:trPr>
        <w:tc>
          <w:tcPr>
            <w:tcW w:w="3154" w:type="dxa"/>
            <w:tcBorders>
              <w:top w:val="nil"/>
              <w:left w:val="single" w:sz="4" w:space="0" w:color="auto"/>
              <w:bottom w:val="single" w:sz="4" w:space="0" w:color="auto"/>
              <w:right w:val="single" w:sz="4" w:space="0" w:color="auto"/>
            </w:tcBorders>
            <w:vAlign w:val="center"/>
          </w:tcPr>
          <w:p w:rsidR="00C22C73" w:rsidRPr="00C22C73" w:rsidRDefault="00C22C73" w:rsidP="00C22C73">
            <w:pPr>
              <w:jc w:val="center"/>
              <w:rPr>
                <w:sz w:val="24"/>
                <w:szCs w:val="24"/>
              </w:rPr>
            </w:pPr>
            <w:r w:rsidRPr="00C22C73">
              <w:rPr>
                <w:sz w:val="24"/>
                <w:szCs w:val="24"/>
              </w:rPr>
              <w:t>Срок реализации Программы</w:t>
            </w:r>
          </w:p>
        </w:tc>
        <w:tc>
          <w:tcPr>
            <w:tcW w:w="5986" w:type="dxa"/>
            <w:tcBorders>
              <w:top w:val="nil"/>
              <w:left w:val="nil"/>
              <w:bottom w:val="single" w:sz="4" w:space="0" w:color="auto"/>
              <w:right w:val="single" w:sz="4" w:space="0" w:color="auto"/>
            </w:tcBorders>
            <w:vAlign w:val="bottom"/>
          </w:tcPr>
          <w:p w:rsidR="00C22C73" w:rsidRPr="00C22C73" w:rsidRDefault="00C22C73" w:rsidP="00C22C73">
            <w:pPr>
              <w:rPr>
                <w:sz w:val="24"/>
                <w:szCs w:val="24"/>
              </w:rPr>
            </w:pPr>
            <w:r w:rsidRPr="00C22C73">
              <w:rPr>
                <w:sz w:val="24"/>
                <w:szCs w:val="24"/>
              </w:rPr>
              <w:t>Программа реализуется в 2018-2022 годы.</w:t>
            </w:r>
          </w:p>
          <w:p w:rsidR="00C22C73" w:rsidRPr="00C22C73" w:rsidRDefault="00C22C73" w:rsidP="00C22C73">
            <w:pPr>
              <w:rPr>
                <w:sz w:val="24"/>
                <w:szCs w:val="24"/>
              </w:rPr>
            </w:pPr>
            <w:r w:rsidRPr="00C22C73">
              <w:rPr>
                <w:sz w:val="24"/>
                <w:szCs w:val="24"/>
              </w:rPr>
              <w:t>1 этап – 2018 год;</w:t>
            </w:r>
          </w:p>
          <w:p w:rsidR="00C22C73" w:rsidRPr="00C22C73" w:rsidRDefault="00C22C73" w:rsidP="00C22C73">
            <w:pPr>
              <w:rPr>
                <w:sz w:val="24"/>
                <w:szCs w:val="24"/>
              </w:rPr>
            </w:pPr>
            <w:r w:rsidRPr="00C22C73">
              <w:rPr>
                <w:sz w:val="24"/>
                <w:szCs w:val="24"/>
              </w:rPr>
              <w:t>2 этап – 2019 год;</w:t>
            </w:r>
          </w:p>
          <w:p w:rsidR="00C22C73" w:rsidRPr="00C22C73" w:rsidRDefault="00C22C73" w:rsidP="00C22C73">
            <w:pPr>
              <w:rPr>
                <w:sz w:val="24"/>
                <w:szCs w:val="24"/>
              </w:rPr>
            </w:pPr>
            <w:r w:rsidRPr="00C22C73">
              <w:rPr>
                <w:sz w:val="24"/>
                <w:szCs w:val="24"/>
              </w:rPr>
              <w:t>3 этап – 2020 год;</w:t>
            </w:r>
          </w:p>
          <w:p w:rsidR="00C22C73" w:rsidRPr="00C22C73" w:rsidRDefault="00C22C73" w:rsidP="00C22C73">
            <w:pPr>
              <w:rPr>
                <w:sz w:val="24"/>
                <w:szCs w:val="24"/>
              </w:rPr>
            </w:pPr>
            <w:r w:rsidRPr="00C22C73">
              <w:rPr>
                <w:sz w:val="24"/>
                <w:szCs w:val="24"/>
              </w:rPr>
              <w:t>4 этап – 2021 год;</w:t>
            </w:r>
          </w:p>
          <w:p w:rsidR="00C22C73" w:rsidRPr="00C22C73" w:rsidRDefault="00C22C73" w:rsidP="00C22C73">
            <w:pPr>
              <w:rPr>
                <w:sz w:val="24"/>
                <w:szCs w:val="24"/>
              </w:rPr>
            </w:pPr>
            <w:r w:rsidRPr="00C22C73">
              <w:rPr>
                <w:sz w:val="24"/>
                <w:szCs w:val="24"/>
              </w:rPr>
              <w:t>5 этап – 2022 год.</w:t>
            </w:r>
          </w:p>
        </w:tc>
      </w:tr>
      <w:tr w:rsidR="00C22C73" w:rsidRPr="00C22C73" w:rsidTr="00DD0F83">
        <w:trPr>
          <w:trHeight w:val="552"/>
          <w:jc w:val="center"/>
        </w:trPr>
        <w:tc>
          <w:tcPr>
            <w:tcW w:w="3154" w:type="dxa"/>
            <w:tcBorders>
              <w:top w:val="nil"/>
              <w:left w:val="single" w:sz="4" w:space="0" w:color="auto"/>
              <w:bottom w:val="single" w:sz="4" w:space="0" w:color="auto"/>
              <w:right w:val="single" w:sz="4" w:space="0" w:color="auto"/>
            </w:tcBorders>
            <w:vAlign w:val="center"/>
          </w:tcPr>
          <w:p w:rsidR="00C22C73" w:rsidRPr="00C22C73" w:rsidRDefault="00C22C73" w:rsidP="00C22C73">
            <w:pPr>
              <w:jc w:val="center"/>
              <w:rPr>
                <w:sz w:val="24"/>
                <w:szCs w:val="24"/>
              </w:rPr>
            </w:pPr>
            <w:r w:rsidRPr="00C22C73">
              <w:rPr>
                <w:sz w:val="24"/>
                <w:szCs w:val="24"/>
              </w:rPr>
              <w:t>Объемы бюджетных ассигнований Программы</w:t>
            </w:r>
          </w:p>
        </w:tc>
        <w:tc>
          <w:tcPr>
            <w:tcW w:w="5986" w:type="dxa"/>
            <w:tcBorders>
              <w:top w:val="nil"/>
              <w:left w:val="nil"/>
              <w:bottom w:val="single" w:sz="4" w:space="0" w:color="auto"/>
              <w:right w:val="single" w:sz="4" w:space="0" w:color="auto"/>
            </w:tcBorders>
          </w:tcPr>
          <w:p w:rsidR="00C22C73" w:rsidRPr="00375050" w:rsidRDefault="00C22C73" w:rsidP="00C22C73">
            <w:pPr>
              <w:widowControl w:val="0"/>
              <w:autoSpaceDE w:val="0"/>
              <w:autoSpaceDN w:val="0"/>
              <w:adjustRightInd w:val="0"/>
              <w:ind w:firstLine="283"/>
              <w:jc w:val="both"/>
              <w:rPr>
                <w:sz w:val="24"/>
                <w:szCs w:val="24"/>
              </w:rPr>
            </w:pPr>
            <w:r w:rsidRPr="00375050">
              <w:rPr>
                <w:sz w:val="24"/>
                <w:szCs w:val="24"/>
              </w:rPr>
              <w:t>Общий объем финансирования программы на 2018-2022 годы составит 1</w:t>
            </w:r>
            <w:r w:rsidR="00375050" w:rsidRPr="00375050">
              <w:rPr>
                <w:sz w:val="24"/>
                <w:szCs w:val="24"/>
              </w:rPr>
              <w:t>0</w:t>
            </w:r>
            <w:r w:rsidRPr="00375050">
              <w:rPr>
                <w:sz w:val="24"/>
                <w:szCs w:val="24"/>
              </w:rPr>
              <w:t xml:space="preserve">000 тыс. рублей, </w:t>
            </w:r>
          </w:p>
          <w:p w:rsidR="00C22C73" w:rsidRPr="00375050" w:rsidRDefault="00C22C73" w:rsidP="00C22C73">
            <w:pPr>
              <w:widowControl w:val="0"/>
              <w:autoSpaceDE w:val="0"/>
              <w:autoSpaceDN w:val="0"/>
              <w:adjustRightInd w:val="0"/>
              <w:ind w:firstLine="283"/>
              <w:jc w:val="both"/>
              <w:rPr>
                <w:sz w:val="24"/>
                <w:szCs w:val="24"/>
              </w:rPr>
            </w:pPr>
            <w:r w:rsidRPr="00375050">
              <w:rPr>
                <w:sz w:val="24"/>
                <w:szCs w:val="24"/>
              </w:rPr>
              <w:t>в том числе:</w:t>
            </w:r>
          </w:p>
          <w:p w:rsidR="00C22C73" w:rsidRPr="00375050" w:rsidRDefault="00C22C73" w:rsidP="00C22C73">
            <w:pPr>
              <w:widowControl w:val="0"/>
              <w:autoSpaceDE w:val="0"/>
              <w:autoSpaceDN w:val="0"/>
              <w:adjustRightInd w:val="0"/>
              <w:ind w:firstLine="283"/>
              <w:jc w:val="both"/>
              <w:rPr>
                <w:sz w:val="24"/>
                <w:szCs w:val="24"/>
              </w:rPr>
            </w:pPr>
            <w:r w:rsidRPr="00375050">
              <w:rPr>
                <w:sz w:val="24"/>
                <w:szCs w:val="24"/>
              </w:rPr>
              <w:t xml:space="preserve">средства областного бюджета - </w:t>
            </w:r>
            <w:r w:rsidR="00375050" w:rsidRPr="00375050">
              <w:rPr>
                <w:sz w:val="24"/>
                <w:szCs w:val="24"/>
              </w:rPr>
              <w:t>9125</w:t>
            </w:r>
            <w:r w:rsidRPr="00375050">
              <w:rPr>
                <w:sz w:val="24"/>
                <w:szCs w:val="24"/>
              </w:rPr>
              <w:t xml:space="preserve"> тыс. рублей;</w:t>
            </w:r>
          </w:p>
          <w:p w:rsidR="00C22C73" w:rsidRPr="00C22C73" w:rsidRDefault="00C22C73" w:rsidP="00375050">
            <w:pPr>
              <w:widowControl w:val="0"/>
              <w:autoSpaceDE w:val="0"/>
              <w:autoSpaceDN w:val="0"/>
              <w:adjustRightInd w:val="0"/>
              <w:ind w:firstLine="283"/>
              <w:jc w:val="both"/>
              <w:rPr>
                <w:sz w:val="24"/>
                <w:szCs w:val="24"/>
              </w:rPr>
            </w:pPr>
            <w:r w:rsidRPr="00375050">
              <w:rPr>
                <w:sz w:val="24"/>
                <w:szCs w:val="24"/>
              </w:rPr>
              <w:t xml:space="preserve">средства местного бюджета - </w:t>
            </w:r>
            <w:proofErr w:type="gramStart"/>
            <w:r w:rsidR="00375050" w:rsidRPr="00375050">
              <w:rPr>
                <w:sz w:val="24"/>
                <w:szCs w:val="24"/>
              </w:rPr>
              <w:t>875</w:t>
            </w:r>
            <w:r w:rsidRPr="00375050">
              <w:rPr>
                <w:sz w:val="24"/>
                <w:szCs w:val="24"/>
              </w:rPr>
              <w:t xml:space="preserve">  тыс.</w:t>
            </w:r>
            <w:proofErr w:type="gramEnd"/>
            <w:r w:rsidRPr="00375050">
              <w:rPr>
                <w:sz w:val="24"/>
                <w:szCs w:val="24"/>
              </w:rPr>
              <w:t xml:space="preserve"> рублей.</w:t>
            </w:r>
          </w:p>
        </w:tc>
      </w:tr>
      <w:tr w:rsidR="00C22C73" w:rsidRPr="00C22C73" w:rsidTr="00DD0F83">
        <w:trPr>
          <w:trHeight w:val="552"/>
          <w:jc w:val="center"/>
        </w:trPr>
        <w:tc>
          <w:tcPr>
            <w:tcW w:w="3154" w:type="dxa"/>
            <w:tcBorders>
              <w:top w:val="nil"/>
              <w:left w:val="single" w:sz="4" w:space="0" w:color="auto"/>
              <w:bottom w:val="single" w:sz="4" w:space="0" w:color="auto"/>
              <w:right w:val="single" w:sz="4" w:space="0" w:color="auto"/>
            </w:tcBorders>
            <w:vAlign w:val="center"/>
          </w:tcPr>
          <w:p w:rsidR="00C22C73" w:rsidRPr="00C22C73" w:rsidRDefault="00C22C73" w:rsidP="00C22C73">
            <w:pPr>
              <w:jc w:val="center"/>
              <w:rPr>
                <w:sz w:val="24"/>
                <w:szCs w:val="24"/>
              </w:rPr>
            </w:pPr>
            <w:r w:rsidRPr="00C22C73">
              <w:rPr>
                <w:sz w:val="24"/>
                <w:szCs w:val="24"/>
              </w:rPr>
              <w:t>Ожидаемые результаты реализации Программы</w:t>
            </w:r>
          </w:p>
        </w:tc>
        <w:tc>
          <w:tcPr>
            <w:tcW w:w="5986" w:type="dxa"/>
            <w:tcBorders>
              <w:top w:val="nil"/>
              <w:left w:val="nil"/>
              <w:bottom w:val="single" w:sz="4" w:space="0" w:color="auto"/>
              <w:right w:val="single" w:sz="4" w:space="0" w:color="auto"/>
            </w:tcBorders>
            <w:vAlign w:val="bottom"/>
          </w:tcPr>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 благоустройство территории общего пользования;</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создание условий, обеспечивающих комфортные условия для отдыха населения;</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увеличение объектов внешнего благоустройства (озеленения, освещения);</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 xml:space="preserve">увеличение уровня благоустроенности территории (обеспеченность детскими игровыми площадками, </w:t>
            </w:r>
            <w:r w:rsidRPr="00C22C73">
              <w:rPr>
                <w:sz w:val="24"/>
                <w:szCs w:val="24"/>
              </w:rPr>
              <w:lastRenderedPageBreak/>
              <w:t>скамейками, урнами);</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увеличить площади тротуарного покрытия;</w:t>
            </w:r>
          </w:p>
          <w:p w:rsidR="00C22C73" w:rsidRPr="00C22C73" w:rsidRDefault="00C22C73" w:rsidP="00C22C73">
            <w:pPr>
              <w:widowControl w:val="0"/>
              <w:autoSpaceDE w:val="0"/>
              <w:autoSpaceDN w:val="0"/>
              <w:adjustRightInd w:val="0"/>
              <w:ind w:firstLine="284"/>
              <w:jc w:val="both"/>
              <w:rPr>
                <w:sz w:val="24"/>
                <w:szCs w:val="24"/>
              </w:rPr>
            </w:pPr>
          </w:p>
        </w:tc>
      </w:tr>
    </w:tbl>
    <w:p w:rsidR="00C22C73" w:rsidRPr="00C22C73" w:rsidRDefault="00C22C73" w:rsidP="00C22C73">
      <w:pPr>
        <w:autoSpaceDE w:val="0"/>
        <w:autoSpaceDN w:val="0"/>
        <w:adjustRightInd w:val="0"/>
        <w:ind w:left="4080" w:firstLine="168"/>
        <w:rPr>
          <w:sz w:val="24"/>
          <w:szCs w:val="24"/>
        </w:rPr>
      </w:pPr>
    </w:p>
    <w:p w:rsidR="00C22C73" w:rsidRPr="00C22C73" w:rsidRDefault="00C22C73" w:rsidP="00C22C73">
      <w:pPr>
        <w:autoSpaceDE w:val="0"/>
        <w:autoSpaceDN w:val="0"/>
        <w:adjustRightInd w:val="0"/>
        <w:ind w:left="4080" w:firstLine="168"/>
        <w:rPr>
          <w:sz w:val="24"/>
          <w:szCs w:val="24"/>
        </w:rPr>
      </w:pPr>
    </w:p>
    <w:p w:rsidR="00C22C73" w:rsidRPr="00C22C73" w:rsidRDefault="00C22C73" w:rsidP="00B24E45">
      <w:pPr>
        <w:widowControl w:val="0"/>
        <w:autoSpaceDE w:val="0"/>
        <w:autoSpaceDN w:val="0"/>
        <w:adjustRightInd w:val="0"/>
        <w:outlineLvl w:val="2"/>
        <w:rPr>
          <w:sz w:val="24"/>
          <w:szCs w:val="24"/>
        </w:rPr>
      </w:pPr>
      <w:r w:rsidRPr="00C22C73">
        <w:rPr>
          <w:sz w:val="24"/>
          <w:szCs w:val="24"/>
        </w:rPr>
        <w:t xml:space="preserve">1. Характеристика текущего состояния сектора благоустройства в </w:t>
      </w:r>
      <w:r w:rsidR="00B24E45" w:rsidRPr="00B24E45">
        <w:rPr>
          <w:sz w:val="24"/>
          <w:szCs w:val="24"/>
        </w:rPr>
        <w:t>МО «</w:t>
      </w:r>
      <w:proofErr w:type="spellStart"/>
      <w:r w:rsidR="00B24E45" w:rsidRPr="00B24E45">
        <w:rPr>
          <w:sz w:val="24"/>
          <w:szCs w:val="24"/>
        </w:rPr>
        <w:t>Фалилеевское</w:t>
      </w:r>
      <w:proofErr w:type="spellEnd"/>
      <w:r w:rsidR="00B24E45" w:rsidRPr="00B24E45">
        <w:rPr>
          <w:sz w:val="24"/>
          <w:szCs w:val="24"/>
        </w:rPr>
        <w:t xml:space="preserve"> сельское поселение» МО «</w:t>
      </w:r>
      <w:proofErr w:type="spellStart"/>
      <w:r w:rsidR="00B24E45" w:rsidRPr="00B24E45">
        <w:rPr>
          <w:sz w:val="24"/>
          <w:szCs w:val="24"/>
        </w:rPr>
        <w:t>Кингисеппский</w:t>
      </w:r>
      <w:proofErr w:type="spellEnd"/>
      <w:r w:rsidR="00B24E45" w:rsidRPr="00B24E45">
        <w:rPr>
          <w:sz w:val="24"/>
          <w:szCs w:val="24"/>
        </w:rPr>
        <w:t xml:space="preserve"> муниципальный район» Ленинградской области  </w:t>
      </w:r>
    </w:p>
    <w:p w:rsidR="00C22C73" w:rsidRPr="00C22C73" w:rsidRDefault="00C22C73" w:rsidP="00C22C73">
      <w:pPr>
        <w:widowControl w:val="0"/>
        <w:autoSpaceDE w:val="0"/>
        <w:autoSpaceDN w:val="0"/>
        <w:adjustRightInd w:val="0"/>
        <w:jc w:val="both"/>
        <w:rPr>
          <w:sz w:val="24"/>
          <w:szCs w:val="24"/>
        </w:rPr>
      </w:pPr>
    </w:p>
    <w:p w:rsidR="00C22C73" w:rsidRPr="00C22C73" w:rsidRDefault="00C22C73" w:rsidP="00C22C73">
      <w:pPr>
        <w:widowControl w:val="0"/>
        <w:autoSpaceDE w:val="0"/>
        <w:autoSpaceDN w:val="0"/>
        <w:adjustRightInd w:val="0"/>
        <w:ind w:firstLine="426"/>
        <w:jc w:val="both"/>
        <w:rPr>
          <w:sz w:val="24"/>
          <w:szCs w:val="24"/>
        </w:rPr>
      </w:pPr>
      <w:r w:rsidRPr="00C22C73">
        <w:rPr>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C22C73" w:rsidRPr="00C22C73" w:rsidRDefault="00C22C73" w:rsidP="00C22C73">
      <w:pPr>
        <w:widowControl w:val="0"/>
        <w:autoSpaceDE w:val="0"/>
        <w:autoSpaceDN w:val="0"/>
        <w:adjustRightInd w:val="0"/>
        <w:ind w:firstLine="426"/>
        <w:jc w:val="both"/>
        <w:rPr>
          <w:sz w:val="24"/>
          <w:szCs w:val="24"/>
        </w:rPr>
      </w:pPr>
      <w:r w:rsidRPr="00C22C73">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w:t>
      </w:r>
      <w:r w:rsidR="00375050">
        <w:rPr>
          <w:sz w:val="24"/>
          <w:szCs w:val="24"/>
        </w:rPr>
        <w:t>территории</w:t>
      </w:r>
      <w:r w:rsidRPr="00C22C73">
        <w:rPr>
          <w:sz w:val="24"/>
          <w:szCs w:val="24"/>
        </w:rPr>
        <w:t xml:space="preserve">, зеленые насаждения. </w:t>
      </w:r>
    </w:p>
    <w:p w:rsidR="00C22C73" w:rsidRPr="00C22C73" w:rsidRDefault="00C22C73" w:rsidP="00C22C73">
      <w:pPr>
        <w:widowControl w:val="0"/>
        <w:autoSpaceDE w:val="0"/>
        <w:autoSpaceDN w:val="0"/>
        <w:adjustRightInd w:val="0"/>
        <w:ind w:firstLine="426"/>
        <w:jc w:val="both"/>
        <w:rPr>
          <w:sz w:val="24"/>
          <w:szCs w:val="24"/>
        </w:rPr>
      </w:pPr>
      <w:r w:rsidRPr="00C22C73">
        <w:rPr>
          <w:sz w:val="24"/>
          <w:szCs w:val="24"/>
        </w:rPr>
        <w:t xml:space="preserve">Важнейшей задачей администрации </w:t>
      </w:r>
      <w:r w:rsidR="00B24E45" w:rsidRPr="00B24E45">
        <w:rPr>
          <w:sz w:val="24"/>
          <w:szCs w:val="24"/>
        </w:rPr>
        <w:t>МО «</w:t>
      </w:r>
      <w:proofErr w:type="spellStart"/>
      <w:r w:rsidR="00B24E45" w:rsidRPr="00B24E45">
        <w:rPr>
          <w:sz w:val="24"/>
          <w:szCs w:val="24"/>
        </w:rPr>
        <w:t>Фалилеевское</w:t>
      </w:r>
      <w:proofErr w:type="spellEnd"/>
      <w:r w:rsidR="00B24E45" w:rsidRPr="00B24E45">
        <w:rPr>
          <w:sz w:val="24"/>
          <w:szCs w:val="24"/>
        </w:rPr>
        <w:t xml:space="preserve"> сельское поселение» МО «</w:t>
      </w:r>
      <w:proofErr w:type="spellStart"/>
      <w:r w:rsidR="00B24E45" w:rsidRPr="00B24E45">
        <w:rPr>
          <w:sz w:val="24"/>
          <w:szCs w:val="24"/>
        </w:rPr>
        <w:t>Кингисеппский</w:t>
      </w:r>
      <w:proofErr w:type="spellEnd"/>
      <w:r w:rsidR="00B24E45" w:rsidRPr="00B24E45">
        <w:rPr>
          <w:sz w:val="24"/>
          <w:szCs w:val="24"/>
        </w:rPr>
        <w:t xml:space="preserve"> муниципальный район» Ленинградской </w:t>
      </w:r>
      <w:proofErr w:type="gramStart"/>
      <w:r w:rsidR="00B24E45" w:rsidRPr="00B24E45">
        <w:rPr>
          <w:sz w:val="24"/>
          <w:szCs w:val="24"/>
        </w:rPr>
        <w:t xml:space="preserve">области  </w:t>
      </w:r>
      <w:r w:rsidRPr="00C22C73">
        <w:rPr>
          <w:sz w:val="24"/>
          <w:szCs w:val="24"/>
        </w:rPr>
        <w:t>является</w:t>
      </w:r>
      <w:proofErr w:type="gramEnd"/>
      <w:r w:rsidRPr="00C22C73">
        <w:rPr>
          <w:sz w:val="24"/>
          <w:szCs w:val="24"/>
        </w:rPr>
        <w:t xml:space="preserve"> формирование и обеспечение среды, комфортной и благоприятной для проживания населения. </w:t>
      </w:r>
    </w:p>
    <w:p w:rsidR="00C22C73" w:rsidRPr="00C22C73" w:rsidRDefault="00C22C73" w:rsidP="00C22C73">
      <w:pPr>
        <w:widowControl w:val="0"/>
        <w:autoSpaceDE w:val="0"/>
        <w:autoSpaceDN w:val="0"/>
        <w:adjustRightInd w:val="0"/>
        <w:ind w:firstLine="426"/>
        <w:jc w:val="both"/>
        <w:rPr>
          <w:sz w:val="24"/>
          <w:szCs w:val="24"/>
        </w:rPr>
      </w:pPr>
      <w:r w:rsidRPr="00C22C73">
        <w:rPr>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C22C73" w:rsidRPr="00C22C73" w:rsidRDefault="00C22C73" w:rsidP="00C22C73">
      <w:pPr>
        <w:widowControl w:val="0"/>
        <w:autoSpaceDE w:val="0"/>
        <w:autoSpaceDN w:val="0"/>
        <w:adjustRightInd w:val="0"/>
        <w:ind w:firstLine="426"/>
        <w:jc w:val="both"/>
        <w:rPr>
          <w:sz w:val="24"/>
          <w:szCs w:val="24"/>
        </w:rPr>
      </w:pPr>
      <w:r w:rsidRPr="00C22C73">
        <w:rPr>
          <w:sz w:val="24"/>
          <w:szCs w:val="24"/>
        </w:rPr>
        <w:t xml:space="preserve">Для здорового образа жизни и физического развития детей, их занятости установка детских игровых и </w:t>
      </w:r>
      <w:proofErr w:type="gramStart"/>
      <w:r w:rsidRPr="00C22C73">
        <w:rPr>
          <w:sz w:val="24"/>
          <w:szCs w:val="24"/>
        </w:rPr>
        <w:t>спортивных  площадок</w:t>
      </w:r>
      <w:proofErr w:type="gramEnd"/>
      <w:r w:rsidRPr="00C22C73">
        <w:rPr>
          <w:sz w:val="24"/>
          <w:szCs w:val="24"/>
        </w:rPr>
        <w:t>, малых архитектурных форм является необходимым аспектом благоустройства территорий муниципального образования.</w:t>
      </w:r>
    </w:p>
    <w:p w:rsidR="00C22C73" w:rsidRPr="00C22C73" w:rsidRDefault="00C22C73" w:rsidP="00C22C73">
      <w:pPr>
        <w:widowControl w:val="0"/>
        <w:autoSpaceDE w:val="0"/>
        <w:autoSpaceDN w:val="0"/>
        <w:adjustRightInd w:val="0"/>
        <w:ind w:firstLine="426"/>
        <w:jc w:val="both"/>
        <w:rPr>
          <w:sz w:val="24"/>
          <w:szCs w:val="24"/>
        </w:rPr>
      </w:pPr>
      <w:proofErr w:type="gramStart"/>
      <w:r w:rsidRPr="00C22C73">
        <w:rPr>
          <w:sz w:val="24"/>
          <w:szCs w:val="24"/>
        </w:rPr>
        <w:t>Муниципальная  программа</w:t>
      </w:r>
      <w:proofErr w:type="gramEnd"/>
      <w:r w:rsidRPr="00C22C73">
        <w:rPr>
          <w:sz w:val="24"/>
          <w:szCs w:val="24"/>
        </w:rPr>
        <w:t xml:space="preserve"> «Формирование современной городской среды </w:t>
      </w:r>
      <w:r w:rsidR="00B24E45" w:rsidRPr="00B24E45">
        <w:rPr>
          <w:sz w:val="24"/>
          <w:szCs w:val="24"/>
        </w:rPr>
        <w:t>МО «</w:t>
      </w:r>
      <w:proofErr w:type="spellStart"/>
      <w:r w:rsidR="00B24E45" w:rsidRPr="00B24E45">
        <w:rPr>
          <w:sz w:val="24"/>
          <w:szCs w:val="24"/>
        </w:rPr>
        <w:t>Фалилеевское</w:t>
      </w:r>
      <w:proofErr w:type="spellEnd"/>
      <w:r w:rsidR="00B24E45" w:rsidRPr="00B24E45">
        <w:rPr>
          <w:sz w:val="24"/>
          <w:szCs w:val="24"/>
        </w:rPr>
        <w:t xml:space="preserve"> сельское поселение» МО «</w:t>
      </w:r>
      <w:proofErr w:type="spellStart"/>
      <w:r w:rsidR="00B24E45" w:rsidRPr="00B24E45">
        <w:rPr>
          <w:sz w:val="24"/>
          <w:szCs w:val="24"/>
        </w:rPr>
        <w:t>Кингисеппский</w:t>
      </w:r>
      <w:proofErr w:type="spellEnd"/>
      <w:r w:rsidR="00B24E45" w:rsidRPr="00B24E45">
        <w:rPr>
          <w:sz w:val="24"/>
          <w:szCs w:val="24"/>
        </w:rPr>
        <w:t xml:space="preserve"> муниципальный район» Ленинградской области  </w:t>
      </w:r>
      <w:r w:rsidRPr="00C22C73">
        <w:rPr>
          <w:sz w:val="24"/>
          <w:szCs w:val="24"/>
        </w:rPr>
        <w:t xml:space="preserve">  на 2018-2022 годы»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w:t>
      </w:r>
      <w:r w:rsidR="00B24E45">
        <w:rPr>
          <w:sz w:val="24"/>
          <w:szCs w:val="24"/>
        </w:rPr>
        <w:t xml:space="preserve">деревни </w:t>
      </w:r>
      <w:proofErr w:type="spellStart"/>
      <w:r w:rsidR="00B24E45">
        <w:rPr>
          <w:sz w:val="24"/>
          <w:szCs w:val="24"/>
        </w:rPr>
        <w:t>Фалилеево</w:t>
      </w:r>
      <w:proofErr w:type="spellEnd"/>
      <w:r w:rsidR="00375050">
        <w:rPr>
          <w:sz w:val="24"/>
          <w:szCs w:val="24"/>
        </w:rPr>
        <w:t xml:space="preserve">  (в </w:t>
      </w:r>
      <w:proofErr w:type="spellStart"/>
      <w:r w:rsidR="00375050">
        <w:rPr>
          <w:sz w:val="24"/>
          <w:szCs w:val="24"/>
        </w:rPr>
        <w:t>т.ч</w:t>
      </w:r>
      <w:proofErr w:type="spellEnd"/>
      <w:r w:rsidR="00375050">
        <w:rPr>
          <w:sz w:val="24"/>
          <w:szCs w:val="24"/>
        </w:rPr>
        <w:t>. маломобильных групп населения)</w:t>
      </w:r>
    </w:p>
    <w:p w:rsidR="00C22C73" w:rsidRPr="00C22C73" w:rsidRDefault="00C22C73" w:rsidP="00C22C73">
      <w:pPr>
        <w:widowControl w:val="0"/>
        <w:autoSpaceDE w:val="0"/>
        <w:autoSpaceDN w:val="0"/>
        <w:adjustRightInd w:val="0"/>
        <w:jc w:val="both"/>
        <w:rPr>
          <w:sz w:val="24"/>
          <w:szCs w:val="24"/>
        </w:rPr>
      </w:pPr>
    </w:p>
    <w:p w:rsidR="00C22C73" w:rsidRPr="00C22C73" w:rsidRDefault="00C22C73" w:rsidP="00C22C73">
      <w:pPr>
        <w:widowControl w:val="0"/>
        <w:numPr>
          <w:ilvl w:val="0"/>
          <w:numId w:val="11"/>
        </w:numPr>
        <w:autoSpaceDE w:val="0"/>
        <w:autoSpaceDN w:val="0"/>
        <w:adjustRightInd w:val="0"/>
        <w:jc w:val="center"/>
        <w:outlineLvl w:val="2"/>
        <w:rPr>
          <w:sz w:val="24"/>
          <w:szCs w:val="24"/>
        </w:rPr>
      </w:pPr>
      <w:r w:rsidRPr="00C22C73">
        <w:rPr>
          <w:sz w:val="24"/>
          <w:szCs w:val="24"/>
        </w:rPr>
        <w:t>Цели, задачи и индикаторы Программы</w:t>
      </w:r>
    </w:p>
    <w:p w:rsidR="00C22C73" w:rsidRPr="00C22C73" w:rsidRDefault="00C22C73" w:rsidP="00C22C73">
      <w:pPr>
        <w:widowControl w:val="0"/>
        <w:autoSpaceDE w:val="0"/>
        <w:autoSpaceDN w:val="0"/>
        <w:adjustRightInd w:val="0"/>
        <w:ind w:firstLine="284"/>
        <w:jc w:val="both"/>
        <w:rPr>
          <w:sz w:val="24"/>
          <w:szCs w:val="24"/>
        </w:rPr>
      </w:pPr>
    </w:p>
    <w:p w:rsidR="00B24E45" w:rsidRDefault="00C22C73" w:rsidP="00C22C73">
      <w:pPr>
        <w:widowControl w:val="0"/>
        <w:autoSpaceDE w:val="0"/>
        <w:autoSpaceDN w:val="0"/>
        <w:adjustRightInd w:val="0"/>
        <w:ind w:firstLine="284"/>
        <w:jc w:val="both"/>
        <w:rPr>
          <w:sz w:val="24"/>
          <w:szCs w:val="24"/>
        </w:rPr>
      </w:pPr>
      <w:r w:rsidRPr="00C22C73">
        <w:rPr>
          <w:sz w:val="24"/>
          <w:szCs w:val="24"/>
        </w:rPr>
        <w:t xml:space="preserve">Целью Программы является повышение уровня благоустройства </w:t>
      </w:r>
      <w:proofErr w:type="gramStart"/>
      <w:r w:rsidRPr="00C22C73">
        <w:rPr>
          <w:sz w:val="24"/>
          <w:szCs w:val="24"/>
        </w:rPr>
        <w:t>территории  муниципального</w:t>
      </w:r>
      <w:proofErr w:type="gramEnd"/>
      <w:r w:rsidRPr="00C22C73">
        <w:rPr>
          <w:sz w:val="24"/>
          <w:szCs w:val="24"/>
        </w:rPr>
        <w:t xml:space="preserve">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территории </w:t>
      </w:r>
      <w:r w:rsidR="00B24E45" w:rsidRPr="00B24E45">
        <w:rPr>
          <w:sz w:val="24"/>
          <w:szCs w:val="24"/>
        </w:rPr>
        <w:t>МО «</w:t>
      </w:r>
      <w:proofErr w:type="spellStart"/>
      <w:r w:rsidR="00B24E45" w:rsidRPr="00B24E45">
        <w:rPr>
          <w:sz w:val="24"/>
          <w:szCs w:val="24"/>
        </w:rPr>
        <w:t>Фалилеевское</w:t>
      </w:r>
      <w:proofErr w:type="spellEnd"/>
      <w:r w:rsidR="00B24E45" w:rsidRPr="00B24E45">
        <w:rPr>
          <w:sz w:val="24"/>
          <w:szCs w:val="24"/>
        </w:rPr>
        <w:t xml:space="preserve"> сельское поселение» МО «</w:t>
      </w:r>
      <w:proofErr w:type="spellStart"/>
      <w:r w:rsidR="00B24E45" w:rsidRPr="00B24E45">
        <w:rPr>
          <w:sz w:val="24"/>
          <w:szCs w:val="24"/>
        </w:rPr>
        <w:t>Кингисеппский</w:t>
      </w:r>
      <w:proofErr w:type="spellEnd"/>
      <w:r w:rsidR="00B24E45" w:rsidRPr="00B24E45">
        <w:rPr>
          <w:sz w:val="24"/>
          <w:szCs w:val="24"/>
        </w:rPr>
        <w:t xml:space="preserve"> муниципальный район» Ленинградской области  </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Задачами Программы являются:</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 xml:space="preserve">повышение уровня благоустройства муниципальной </w:t>
      </w:r>
      <w:proofErr w:type="gramStart"/>
      <w:r w:rsidRPr="00C22C73">
        <w:rPr>
          <w:sz w:val="24"/>
          <w:szCs w:val="24"/>
        </w:rPr>
        <w:t>территории  общего</w:t>
      </w:r>
      <w:proofErr w:type="gramEnd"/>
      <w:r w:rsidRPr="00C22C73">
        <w:rPr>
          <w:sz w:val="24"/>
          <w:szCs w:val="24"/>
        </w:rPr>
        <w:t xml:space="preserve"> пользования (парк, площадь,  и др.) и дворовых территорий;</w:t>
      </w:r>
    </w:p>
    <w:p w:rsidR="00B24E45" w:rsidRDefault="00C22C73" w:rsidP="00C22C73">
      <w:pPr>
        <w:widowControl w:val="0"/>
        <w:autoSpaceDE w:val="0"/>
        <w:autoSpaceDN w:val="0"/>
        <w:adjustRightInd w:val="0"/>
        <w:ind w:firstLine="284"/>
        <w:jc w:val="both"/>
        <w:rPr>
          <w:sz w:val="24"/>
          <w:szCs w:val="24"/>
        </w:rPr>
      </w:pPr>
      <w:r w:rsidRPr="00C22C73">
        <w:rPr>
          <w:sz w:val="24"/>
          <w:szCs w:val="24"/>
        </w:rPr>
        <w:t xml:space="preserve">повышение уровня вовлеченности заинтересованных граждан, организаций в реализацию мероприятий по благоустройству </w:t>
      </w:r>
      <w:proofErr w:type="gramStart"/>
      <w:r w:rsidRPr="00C22C73">
        <w:rPr>
          <w:sz w:val="24"/>
          <w:szCs w:val="24"/>
        </w:rPr>
        <w:t xml:space="preserve">территории  </w:t>
      </w:r>
      <w:r w:rsidR="00B24E45" w:rsidRPr="00B24E45">
        <w:rPr>
          <w:sz w:val="24"/>
          <w:szCs w:val="24"/>
        </w:rPr>
        <w:t>МО</w:t>
      </w:r>
      <w:proofErr w:type="gramEnd"/>
      <w:r w:rsidR="00B24E45" w:rsidRPr="00B24E45">
        <w:rPr>
          <w:sz w:val="24"/>
          <w:szCs w:val="24"/>
        </w:rPr>
        <w:t xml:space="preserve"> «</w:t>
      </w:r>
      <w:proofErr w:type="spellStart"/>
      <w:r w:rsidR="00B24E45" w:rsidRPr="00B24E45">
        <w:rPr>
          <w:sz w:val="24"/>
          <w:szCs w:val="24"/>
        </w:rPr>
        <w:t>Фалилеевское</w:t>
      </w:r>
      <w:proofErr w:type="spellEnd"/>
      <w:r w:rsidR="00B24E45" w:rsidRPr="00B24E45">
        <w:rPr>
          <w:sz w:val="24"/>
          <w:szCs w:val="24"/>
        </w:rPr>
        <w:t xml:space="preserve"> сельское поселение» МО «</w:t>
      </w:r>
      <w:proofErr w:type="spellStart"/>
      <w:r w:rsidR="00B24E45" w:rsidRPr="00B24E45">
        <w:rPr>
          <w:sz w:val="24"/>
          <w:szCs w:val="24"/>
        </w:rPr>
        <w:t>Кингисеппский</w:t>
      </w:r>
      <w:proofErr w:type="spellEnd"/>
      <w:r w:rsidR="00B24E45" w:rsidRPr="00B24E45">
        <w:rPr>
          <w:sz w:val="24"/>
          <w:szCs w:val="24"/>
        </w:rPr>
        <w:t xml:space="preserve"> муниципальный район» Ленинградской области  </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 xml:space="preserve">В рамках реализации Программы планируется благоустройство территории общего пользования </w:t>
      </w:r>
      <w:r w:rsidR="00B24E45">
        <w:rPr>
          <w:sz w:val="24"/>
          <w:szCs w:val="24"/>
        </w:rPr>
        <w:t>МО «</w:t>
      </w:r>
      <w:proofErr w:type="spellStart"/>
      <w:r w:rsidR="00B24E45">
        <w:rPr>
          <w:sz w:val="24"/>
          <w:szCs w:val="24"/>
        </w:rPr>
        <w:t>Фалилеевское</w:t>
      </w:r>
      <w:proofErr w:type="spellEnd"/>
      <w:r w:rsidR="00B24E45">
        <w:rPr>
          <w:sz w:val="24"/>
          <w:szCs w:val="24"/>
        </w:rPr>
        <w:t xml:space="preserve"> сельское поселение»</w:t>
      </w:r>
      <w:r w:rsidRPr="00C22C73">
        <w:rPr>
          <w:sz w:val="24"/>
          <w:szCs w:val="24"/>
        </w:rPr>
        <w:t xml:space="preserve">,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 площадь и др.) и дворовых территорий увеличивается, тем самым сокращается общая потребность в благоустройстве </w:t>
      </w:r>
      <w:r w:rsidRPr="00C22C73">
        <w:rPr>
          <w:sz w:val="24"/>
          <w:szCs w:val="24"/>
        </w:rPr>
        <w:lastRenderedPageBreak/>
        <w:t>территорий общего пользования (парк, площадь и др.) и дворовых территорий.</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В результате реализации Программы ожидается:</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благоустройство территории общего пользования;</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создание условий, обеспечивающих комфортные условия для отдыха населения;</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увеличение объектов внешнего благоустройства (озеленения, освещения);</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 xml:space="preserve">увеличение уровня благоустроенности территории (обеспеченность детскими игровыми и </w:t>
      </w:r>
      <w:proofErr w:type="gramStart"/>
      <w:r w:rsidRPr="00C22C73">
        <w:rPr>
          <w:sz w:val="24"/>
          <w:szCs w:val="24"/>
        </w:rPr>
        <w:t>спортивными  площадками</w:t>
      </w:r>
      <w:proofErr w:type="gramEnd"/>
      <w:r w:rsidRPr="00C22C73">
        <w:rPr>
          <w:sz w:val="24"/>
          <w:szCs w:val="24"/>
        </w:rPr>
        <w:t>, скамейками, урнами);</w:t>
      </w: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увеличить площади тротуарного покрытия.</w:t>
      </w:r>
    </w:p>
    <w:p w:rsidR="00C22C73" w:rsidRPr="00C22C73" w:rsidRDefault="00794351" w:rsidP="00C22C73">
      <w:pPr>
        <w:widowControl w:val="0"/>
        <w:autoSpaceDE w:val="0"/>
        <w:autoSpaceDN w:val="0"/>
        <w:ind w:firstLine="284"/>
        <w:jc w:val="both"/>
        <w:rPr>
          <w:rFonts w:eastAsia="Calibri"/>
          <w:sz w:val="24"/>
          <w:szCs w:val="24"/>
        </w:rPr>
      </w:pPr>
      <w:hyperlink w:anchor="P643" w:history="1">
        <w:r w:rsidR="00C22C73" w:rsidRPr="00C22C73">
          <w:rPr>
            <w:rFonts w:eastAsia="Calibri"/>
            <w:sz w:val="24"/>
            <w:szCs w:val="24"/>
          </w:rPr>
          <w:t>Перечень</w:t>
        </w:r>
      </w:hyperlink>
      <w:r w:rsidR="00C22C73" w:rsidRPr="00C22C73">
        <w:rPr>
          <w:rFonts w:eastAsia="Calibri"/>
          <w:sz w:val="24"/>
          <w:szCs w:val="24"/>
        </w:rPr>
        <w:t xml:space="preserve"> целевых показателей (индикаторов) Программы представлен в приложении 1 к Программе.</w:t>
      </w:r>
    </w:p>
    <w:p w:rsidR="00C22C73" w:rsidRPr="00C22C73" w:rsidRDefault="00C22C73" w:rsidP="00C22C73">
      <w:pPr>
        <w:widowControl w:val="0"/>
        <w:autoSpaceDE w:val="0"/>
        <w:autoSpaceDN w:val="0"/>
        <w:ind w:firstLine="284"/>
        <w:jc w:val="both"/>
        <w:rPr>
          <w:rFonts w:eastAsia="Calibri"/>
          <w:sz w:val="24"/>
          <w:szCs w:val="24"/>
        </w:rPr>
      </w:pPr>
    </w:p>
    <w:p w:rsidR="00C22C73" w:rsidRPr="00C22C73" w:rsidRDefault="00C22C73" w:rsidP="00C22C73">
      <w:pPr>
        <w:widowControl w:val="0"/>
        <w:autoSpaceDE w:val="0"/>
        <w:autoSpaceDN w:val="0"/>
        <w:ind w:firstLine="284"/>
        <w:jc w:val="both"/>
        <w:rPr>
          <w:rFonts w:eastAsia="Calibri"/>
          <w:sz w:val="24"/>
          <w:szCs w:val="24"/>
        </w:rPr>
      </w:pPr>
    </w:p>
    <w:p w:rsidR="00C22C73" w:rsidRPr="00C22C73" w:rsidRDefault="00C22C73" w:rsidP="00C22C73">
      <w:pPr>
        <w:jc w:val="center"/>
        <w:rPr>
          <w:sz w:val="24"/>
          <w:szCs w:val="24"/>
          <w:lang w:eastAsia="en-US"/>
        </w:rPr>
      </w:pPr>
      <w:r w:rsidRPr="00C22C73">
        <w:rPr>
          <w:sz w:val="24"/>
          <w:szCs w:val="24"/>
          <w:lang w:eastAsia="en-US"/>
        </w:rPr>
        <w:t>3. Этапы и сроки реализации Программы</w:t>
      </w:r>
    </w:p>
    <w:p w:rsidR="00C22C73" w:rsidRPr="00C22C73" w:rsidRDefault="00C22C73" w:rsidP="00C22C73">
      <w:pPr>
        <w:widowControl w:val="0"/>
        <w:autoSpaceDE w:val="0"/>
        <w:autoSpaceDN w:val="0"/>
        <w:ind w:firstLine="284"/>
        <w:jc w:val="both"/>
        <w:rPr>
          <w:rFonts w:eastAsia="Calibri"/>
          <w:sz w:val="24"/>
          <w:szCs w:val="24"/>
        </w:rPr>
      </w:pP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Программа реализуется в 2018-2022 годы, </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по этапам:</w:t>
      </w:r>
    </w:p>
    <w:p w:rsidR="00C22C73" w:rsidRPr="00C22C73" w:rsidRDefault="00C22C73" w:rsidP="00C22C73">
      <w:pPr>
        <w:widowControl w:val="0"/>
        <w:autoSpaceDE w:val="0"/>
        <w:autoSpaceDN w:val="0"/>
        <w:ind w:firstLine="284"/>
        <w:jc w:val="both"/>
        <w:rPr>
          <w:sz w:val="24"/>
          <w:szCs w:val="24"/>
          <w:lang w:eastAsia="en-US"/>
        </w:rPr>
      </w:pPr>
      <w:r w:rsidRPr="00C22C73">
        <w:rPr>
          <w:sz w:val="24"/>
          <w:szCs w:val="24"/>
          <w:lang w:eastAsia="en-US"/>
        </w:rPr>
        <w:t>первый этап - 2018 год;</w:t>
      </w:r>
    </w:p>
    <w:p w:rsidR="00C22C73" w:rsidRPr="00C22C73" w:rsidRDefault="00C22C73" w:rsidP="00C22C73">
      <w:pPr>
        <w:widowControl w:val="0"/>
        <w:autoSpaceDE w:val="0"/>
        <w:autoSpaceDN w:val="0"/>
        <w:adjustRightInd w:val="0"/>
        <w:ind w:firstLine="284"/>
        <w:jc w:val="both"/>
        <w:rPr>
          <w:sz w:val="24"/>
          <w:szCs w:val="24"/>
          <w:lang w:eastAsia="en-US"/>
        </w:rPr>
      </w:pPr>
      <w:r w:rsidRPr="00C22C73">
        <w:rPr>
          <w:sz w:val="24"/>
          <w:szCs w:val="24"/>
          <w:lang w:eastAsia="en-US"/>
        </w:rPr>
        <w:t>второй этап - 2019 год;</w:t>
      </w:r>
    </w:p>
    <w:p w:rsidR="00C22C73" w:rsidRPr="00C22C73" w:rsidRDefault="00C22C73" w:rsidP="00C22C73">
      <w:pPr>
        <w:widowControl w:val="0"/>
        <w:autoSpaceDE w:val="0"/>
        <w:autoSpaceDN w:val="0"/>
        <w:adjustRightInd w:val="0"/>
        <w:ind w:firstLine="284"/>
        <w:jc w:val="both"/>
        <w:rPr>
          <w:sz w:val="24"/>
          <w:szCs w:val="24"/>
          <w:lang w:eastAsia="en-US"/>
        </w:rPr>
      </w:pPr>
      <w:r w:rsidRPr="00C22C73">
        <w:rPr>
          <w:sz w:val="24"/>
          <w:szCs w:val="24"/>
          <w:lang w:eastAsia="en-US"/>
        </w:rPr>
        <w:t>третий этап - 2020 год;</w:t>
      </w:r>
    </w:p>
    <w:p w:rsidR="00C22C73" w:rsidRPr="00C22C73" w:rsidRDefault="00C22C73" w:rsidP="00C22C73">
      <w:pPr>
        <w:widowControl w:val="0"/>
        <w:autoSpaceDE w:val="0"/>
        <w:autoSpaceDN w:val="0"/>
        <w:adjustRightInd w:val="0"/>
        <w:ind w:firstLine="284"/>
        <w:jc w:val="both"/>
        <w:rPr>
          <w:sz w:val="24"/>
          <w:szCs w:val="24"/>
          <w:lang w:eastAsia="en-US"/>
        </w:rPr>
      </w:pPr>
      <w:r w:rsidRPr="00C22C73">
        <w:rPr>
          <w:sz w:val="24"/>
          <w:szCs w:val="24"/>
          <w:lang w:eastAsia="en-US"/>
        </w:rPr>
        <w:t>четвертый этап - 2021 год;</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пятый этап - 2022 год.</w:t>
      </w:r>
    </w:p>
    <w:p w:rsidR="00C22C73" w:rsidRPr="00C22C73" w:rsidRDefault="00C22C73" w:rsidP="00C22C73">
      <w:pPr>
        <w:widowControl w:val="0"/>
        <w:tabs>
          <w:tab w:val="left" w:pos="2610"/>
        </w:tabs>
        <w:autoSpaceDE w:val="0"/>
        <w:autoSpaceDN w:val="0"/>
        <w:adjustRightInd w:val="0"/>
        <w:ind w:firstLine="284"/>
        <w:jc w:val="both"/>
        <w:rPr>
          <w:sz w:val="24"/>
          <w:szCs w:val="24"/>
        </w:rPr>
      </w:pPr>
    </w:p>
    <w:p w:rsidR="00C22C73" w:rsidRPr="00C22C73" w:rsidRDefault="00C22C73" w:rsidP="00C22C73">
      <w:pPr>
        <w:widowControl w:val="0"/>
        <w:autoSpaceDE w:val="0"/>
        <w:autoSpaceDN w:val="0"/>
        <w:ind w:firstLine="284"/>
        <w:jc w:val="center"/>
        <w:rPr>
          <w:rFonts w:eastAsia="Calibri"/>
          <w:sz w:val="24"/>
          <w:szCs w:val="24"/>
        </w:rPr>
      </w:pPr>
      <w:r w:rsidRPr="00C22C73">
        <w:rPr>
          <w:rFonts w:eastAsia="Calibri"/>
          <w:sz w:val="24"/>
          <w:szCs w:val="24"/>
        </w:rPr>
        <w:t>4. Механизмы реализации Программы</w:t>
      </w:r>
    </w:p>
    <w:p w:rsidR="00C22C73" w:rsidRPr="00C22C73" w:rsidRDefault="00C22C73" w:rsidP="00C22C73">
      <w:pPr>
        <w:widowControl w:val="0"/>
        <w:autoSpaceDE w:val="0"/>
        <w:autoSpaceDN w:val="0"/>
        <w:ind w:firstLine="284"/>
        <w:jc w:val="both"/>
        <w:rPr>
          <w:rFonts w:eastAsia="Calibri"/>
          <w:sz w:val="24"/>
          <w:szCs w:val="24"/>
        </w:rPr>
      </w:pP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4.1. Объем средств, полученных в 2018-2022 годы в качестве субсидии из федерального бюджета, распределяется следующим образом:</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одна третья объема средств подлежит направлению на </w:t>
      </w:r>
      <w:proofErr w:type="spellStart"/>
      <w:r w:rsidRPr="00C22C73">
        <w:rPr>
          <w:rFonts w:eastAsia="Calibri"/>
          <w:sz w:val="24"/>
          <w:szCs w:val="24"/>
        </w:rPr>
        <w:t>софинансирование</w:t>
      </w:r>
      <w:proofErr w:type="spellEnd"/>
      <w:r w:rsidRPr="00C22C73">
        <w:rPr>
          <w:rFonts w:eastAsia="Calibri"/>
          <w:sz w:val="24"/>
          <w:szCs w:val="24"/>
        </w:rPr>
        <w:t xml:space="preserve"> иных мероприятий по благоустройству, предусмотренных Программой на 2018-2022 годы, в том числе на общественные территории, подлежащие благоустройству в 2018-2022 годы, в том числе с включением не менее одной общественной территории и дворовой территории, отобранной с учетом результатов общественного обсуждения, а также на иные определенные органом местного самоуправления мероприятия по благоустройству, подлежащие реализации в 2018-2022 годы.</w:t>
      </w:r>
    </w:p>
    <w:p w:rsidR="00C22C73" w:rsidRPr="00C22C73" w:rsidRDefault="00C22C73" w:rsidP="00C22C73">
      <w:pPr>
        <w:widowControl w:val="0"/>
        <w:autoSpaceDE w:val="0"/>
        <w:autoSpaceDN w:val="0"/>
        <w:ind w:firstLine="284"/>
        <w:jc w:val="both"/>
        <w:rPr>
          <w:rFonts w:eastAsia="Calibri"/>
          <w:sz w:val="24"/>
          <w:szCs w:val="24"/>
        </w:rPr>
      </w:pPr>
      <w:bookmarkStart w:id="1" w:name="P77"/>
      <w:bookmarkStart w:id="2" w:name="P78"/>
      <w:bookmarkEnd w:id="1"/>
      <w:bookmarkEnd w:id="2"/>
      <w:r w:rsidRPr="00C22C73">
        <w:rPr>
          <w:rFonts w:eastAsia="Calibri"/>
          <w:sz w:val="24"/>
          <w:szCs w:val="24"/>
        </w:rPr>
        <w:t xml:space="preserve">4.2. Минимальный перечень видов работ по благоустройству территории (далее – минимальный перечень работ по благоустройству): </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установка ограждений;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обеспечение освещения территорий;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устройство покрытия территорий;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оборудование детских игровых и (или) спортивно-оздоровительных площадок.</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4.3. Перечень дополнительных видов работ по благоустройству территории (далее - дополнительный перечень работ по благоустройству):</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 устройство дорожек; </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озеленение территорий;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иные виды работ.</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4.4. Благоустройство территории парка выполняется с учетом Федерального закона от 24.11.1995 № 181-ФЗ «О социальной защите инвалидов в Российской Федерации».</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4.5. Завершить реализацию </w:t>
      </w:r>
      <w:proofErr w:type="gramStart"/>
      <w:r w:rsidRPr="00C22C73">
        <w:rPr>
          <w:rFonts w:eastAsia="Calibri"/>
          <w:sz w:val="24"/>
          <w:szCs w:val="24"/>
        </w:rPr>
        <w:t>Программы  до</w:t>
      </w:r>
      <w:proofErr w:type="gramEnd"/>
      <w:r w:rsidRPr="00C22C73">
        <w:rPr>
          <w:rFonts w:eastAsia="Calibri"/>
          <w:sz w:val="24"/>
          <w:szCs w:val="24"/>
        </w:rPr>
        <w:t xml:space="preserve"> 31.12.2022 года.</w:t>
      </w:r>
    </w:p>
    <w:p w:rsidR="00C22C73" w:rsidRPr="00C22C73" w:rsidRDefault="00C22C73" w:rsidP="00C22C73">
      <w:pPr>
        <w:widowControl w:val="0"/>
        <w:autoSpaceDE w:val="0"/>
        <w:autoSpaceDN w:val="0"/>
        <w:ind w:firstLine="284"/>
        <w:jc w:val="both"/>
        <w:rPr>
          <w:rFonts w:eastAsia="Calibri"/>
          <w:sz w:val="24"/>
          <w:szCs w:val="24"/>
        </w:rPr>
      </w:pPr>
    </w:p>
    <w:p w:rsidR="00C22C73" w:rsidRPr="00C22C73" w:rsidRDefault="00C22C73" w:rsidP="00C22C73">
      <w:pPr>
        <w:widowControl w:val="0"/>
        <w:autoSpaceDE w:val="0"/>
        <w:autoSpaceDN w:val="0"/>
        <w:adjustRightInd w:val="0"/>
        <w:ind w:firstLine="284"/>
        <w:jc w:val="center"/>
        <w:rPr>
          <w:sz w:val="24"/>
          <w:szCs w:val="24"/>
        </w:rPr>
      </w:pPr>
      <w:r w:rsidRPr="00C22C73">
        <w:rPr>
          <w:sz w:val="24"/>
          <w:szCs w:val="24"/>
        </w:rPr>
        <w:t>5. Обобщенная характеристика основных мероприятий программы</w:t>
      </w:r>
    </w:p>
    <w:p w:rsidR="00C22C73" w:rsidRPr="00C22C73" w:rsidRDefault="00C22C73" w:rsidP="00C22C73">
      <w:pPr>
        <w:widowControl w:val="0"/>
        <w:autoSpaceDE w:val="0"/>
        <w:autoSpaceDN w:val="0"/>
        <w:adjustRightInd w:val="0"/>
        <w:ind w:firstLine="284"/>
        <w:jc w:val="center"/>
        <w:rPr>
          <w:sz w:val="24"/>
          <w:szCs w:val="24"/>
        </w:rPr>
      </w:pPr>
    </w:p>
    <w:p w:rsidR="00C22C73" w:rsidRPr="00C22C73" w:rsidRDefault="00C22C73" w:rsidP="00C22C73">
      <w:pPr>
        <w:widowControl w:val="0"/>
        <w:autoSpaceDE w:val="0"/>
        <w:autoSpaceDN w:val="0"/>
        <w:adjustRightInd w:val="0"/>
        <w:ind w:firstLine="284"/>
        <w:jc w:val="both"/>
        <w:rPr>
          <w:sz w:val="24"/>
          <w:szCs w:val="24"/>
        </w:rPr>
      </w:pPr>
      <w:r w:rsidRPr="00C22C73">
        <w:rPr>
          <w:sz w:val="24"/>
          <w:szCs w:val="24"/>
        </w:rPr>
        <w:t xml:space="preserve">Основным мероприятием программы является реализация приоритетного </w:t>
      </w:r>
      <w:proofErr w:type="gramStart"/>
      <w:r w:rsidRPr="00C22C73">
        <w:rPr>
          <w:sz w:val="24"/>
          <w:szCs w:val="24"/>
        </w:rPr>
        <w:t>проекта  "</w:t>
      </w:r>
      <w:proofErr w:type="gramEnd"/>
      <w:r w:rsidRPr="00C22C73">
        <w:rPr>
          <w:sz w:val="24"/>
          <w:szCs w:val="24"/>
        </w:rPr>
        <w:t xml:space="preserve">Формирование комфортной городской среды",  которое включает в себя благоустройство общественных территорий </w:t>
      </w:r>
      <w:r w:rsidR="00B24E45" w:rsidRPr="00B24E45">
        <w:rPr>
          <w:sz w:val="24"/>
          <w:szCs w:val="24"/>
        </w:rPr>
        <w:t>МО «</w:t>
      </w:r>
      <w:proofErr w:type="spellStart"/>
      <w:r w:rsidR="00B24E45" w:rsidRPr="00B24E45">
        <w:rPr>
          <w:sz w:val="24"/>
          <w:szCs w:val="24"/>
        </w:rPr>
        <w:t>Фалилеевское</w:t>
      </w:r>
      <w:proofErr w:type="spellEnd"/>
      <w:r w:rsidR="00B24E45" w:rsidRPr="00B24E45">
        <w:rPr>
          <w:sz w:val="24"/>
          <w:szCs w:val="24"/>
        </w:rPr>
        <w:t xml:space="preserve"> сельское поселение» МО «</w:t>
      </w:r>
      <w:proofErr w:type="spellStart"/>
      <w:r w:rsidR="00B24E45" w:rsidRPr="00B24E45">
        <w:rPr>
          <w:sz w:val="24"/>
          <w:szCs w:val="24"/>
        </w:rPr>
        <w:t>Кингисеппский</w:t>
      </w:r>
      <w:proofErr w:type="spellEnd"/>
      <w:r w:rsidR="00B24E45" w:rsidRPr="00B24E45">
        <w:rPr>
          <w:sz w:val="24"/>
          <w:szCs w:val="24"/>
        </w:rPr>
        <w:t xml:space="preserve"> муниципальны</w:t>
      </w:r>
      <w:r w:rsidR="00B24E45">
        <w:rPr>
          <w:sz w:val="24"/>
          <w:szCs w:val="24"/>
        </w:rPr>
        <w:t>й район» Ленинградской области</w:t>
      </w:r>
      <w:r w:rsidRPr="00C22C73">
        <w:rPr>
          <w:sz w:val="24"/>
          <w:szCs w:val="24"/>
        </w:rPr>
        <w:t xml:space="preserve">, с учетом обеспечения доступности данных территорий для инвалидов и других маломобильных групп населения; </w:t>
      </w:r>
    </w:p>
    <w:p w:rsidR="00C22C73" w:rsidRPr="00C22C73" w:rsidRDefault="00794351" w:rsidP="00C22C73">
      <w:pPr>
        <w:widowControl w:val="0"/>
        <w:autoSpaceDE w:val="0"/>
        <w:autoSpaceDN w:val="0"/>
        <w:adjustRightInd w:val="0"/>
        <w:ind w:firstLine="284"/>
        <w:jc w:val="both"/>
        <w:rPr>
          <w:sz w:val="24"/>
          <w:szCs w:val="24"/>
        </w:rPr>
      </w:pPr>
      <w:hyperlink w:anchor="P848" w:history="1">
        <w:r w:rsidR="00C22C73" w:rsidRPr="00C22C73">
          <w:rPr>
            <w:sz w:val="24"/>
            <w:szCs w:val="24"/>
          </w:rPr>
          <w:t>Перечень</w:t>
        </w:r>
      </w:hyperlink>
      <w:r w:rsidR="00C22C73" w:rsidRPr="00C22C73">
        <w:rPr>
          <w:sz w:val="24"/>
          <w:szCs w:val="24"/>
        </w:rPr>
        <w:t xml:space="preserve"> мероприятий программы представлен в приложении 2 к муниципальной </w:t>
      </w:r>
      <w:r w:rsidR="00C22C73" w:rsidRPr="00C22C73">
        <w:rPr>
          <w:sz w:val="24"/>
          <w:szCs w:val="24"/>
        </w:rPr>
        <w:lastRenderedPageBreak/>
        <w:t>программе.</w:t>
      </w:r>
    </w:p>
    <w:p w:rsidR="00C22C73" w:rsidRPr="00C22C73" w:rsidRDefault="00C22C73" w:rsidP="00C22C73">
      <w:pPr>
        <w:autoSpaceDE w:val="0"/>
        <w:autoSpaceDN w:val="0"/>
        <w:adjustRightInd w:val="0"/>
        <w:ind w:firstLine="284"/>
        <w:rPr>
          <w:sz w:val="24"/>
          <w:szCs w:val="24"/>
        </w:rPr>
      </w:pPr>
    </w:p>
    <w:p w:rsidR="00C22C73" w:rsidRPr="00C22C73" w:rsidRDefault="00C22C73" w:rsidP="00C22C73">
      <w:pPr>
        <w:widowControl w:val="0"/>
        <w:autoSpaceDE w:val="0"/>
        <w:autoSpaceDN w:val="0"/>
        <w:ind w:firstLine="284"/>
        <w:jc w:val="center"/>
        <w:rPr>
          <w:rFonts w:eastAsia="Calibri"/>
          <w:sz w:val="24"/>
          <w:szCs w:val="24"/>
        </w:rPr>
      </w:pPr>
      <w:r w:rsidRPr="00C22C73">
        <w:rPr>
          <w:rFonts w:eastAsia="Calibri"/>
          <w:sz w:val="24"/>
          <w:szCs w:val="24"/>
        </w:rPr>
        <w:t>6. Ресурсное обеспечение программы</w:t>
      </w:r>
    </w:p>
    <w:p w:rsidR="00C22C73" w:rsidRPr="00C22C73" w:rsidRDefault="00C22C73" w:rsidP="00C22C73">
      <w:pPr>
        <w:widowControl w:val="0"/>
        <w:autoSpaceDE w:val="0"/>
        <w:autoSpaceDN w:val="0"/>
        <w:ind w:firstLine="284"/>
        <w:jc w:val="both"/>
        <w:rPr>
          <w:rFonts w:eastAsia="Calibri"/>
          <w:sz w:val="24"/>
          <w:szCs w:val="24"/>
        </w:rPr>
      </w:pP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Общий объем финансирования Программы на 2018-2022 годы </w:t>
      </w:r>
      <w:proofErr w:type="gramStart"/>
      <w:r w:rsidRPr="00C22C73">
        <w:rPr>
          <w:rFonts w:eastAsia="Calibri"/>
          <w:sz w:val="24"/>
          <w:szCs w:val="24"/>
        </w:rPr>
        <w:t>составит  -</w:t>
      </w:r>
      <w:proofErr w:type="gramEnd"/>
      <w:r w:rsidRPr="00C22C73">
        <w:rPr>
          <w:rFonts w:eastAsia="Calibri"/>
          <w:sz w:val="24"/>
          <w:szCs w:val="24"/>
        </w:rPr>
        <w:t xml:space="preserve"> </w:t>
      </w:r>
      <w:r w:rsidR="00375050" w:rsidRPr="00375050">
        <w:rPr>
          <w:rFonts w:eastAsia="Calibri"/>
          <w:sz w:val="24"/>
          <w:szCs w:val="24"/>
        </w:rPr>
        <w:t>10</w:t>
      </w:r>
      <w:r w:rsidRPr="00375050">
        <w:rPr>
          <w:rFonts w:eastAsia="Calibri"/>
          <w:sz w:val="24"/>
          <w:szCs w:val="24"/>
        </w:rPr>
        <w:t>000 тыс.</w:t>
      </w:r>
      <w:r w:rsidRPr="00C22C73">
        <w:rPr>
          <w:rFonts w:eastAsia="Calibri"/>
          <w:sz w:val="24"/>
          <w:szCs w:val="24"/>
        </w:rPr>
        <w:t xml:space="preserve"> рублей, </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в том числе из средств: </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областного бюджета - </w:t>
      </w:r>
      <w:proofErr w:type="gramStart"/>
      <w:r w:rsidR="00375050" w:rsidRPr="00794351">
        <w:rPr>
          <w:rFonts w:eastAsia="Calibri"/>
          <w:sz w:val="24"/>
          <w:szCs w:val="24"/>
        </w:rPr>
        <w:t>9125</w:t>
      </w:r>
      <w:r w:rsidRPr="00794351">
        <w:rPr>
          <w:rFonts w:eastAsia="Calibri"/>
          <w:sz w:val="24"/>
          <w:szCs w:val="24"/>
        </w:rPr>
        <w:t xml:space="preserve">  тыс.</w:t>
      </w:r>
      <w:proofErr w:type="gramEnd"/>
      <w:r w:rsidRPr="00794351">
        <w:rPr>
          <w:rFonts w:eastAsia="Calibri"/>
          <w:sz w:val="24"/>
          <w:szCs w:val="24"/>
        </w:rPr>
        <w:t xml:space="preserve"> рублей,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бюджет сельского поселения - </w:t>
      </w:r>
      <w:r w:rsidR="00375050" w:rsidRPr="00794351">
        <w:rPr>
          <w:rFonts w:eastAsia="Calibri"/>
          <w:sz w:val="24"/>
          <w:szCs w:val="24"/>
        </w:rPr>
        <w:t>875</w:t>
      </w:r>
      <w:r w:rsidRPr="00794351">
        <w:rPr>
          <w:rFonts w:eastAsia="Calibri"/>
          <w:sz w:val="24"/>
          <w:szCs w:val="24"/>
        </w:rPr>
        <w:t xml:space="preserve"> тыс.  рублей.</w:t>
      </w:r>
    </w:p>
    <w:p w:rsidR="00C22C73" w:rsidRPr="00C22C73" w:rsidRDefault="00C22C73" w:rsidP="00C22C73">
      <w:pPr>
        <w:widowControl w:val="0"/>
        <w:autoSpaceDE w:val="0"/>
        <w:autoSpaceDN w:val="0"/>
        <w:adjustRightInd w:val="0"/>
        <w:ind w:firstLine="284"/>
        <w:jc w:val="center"/>
        <w:rPr>
          <w:sz w:val="24"/>
          <w:szCs w:val="24"/>
        </w:rPr>
      </w:pPr>
    </w:p>
    <w:p w:rsidR="00C22C73" w:rsidRPr="00C22C73" w:rsidRDefault="00C22C73" w:rsidP="00C22C73">
      <w:pPr>
        <w:widowControl w:val="0"/>
        <w:autoSpaceDE w:val="0"/>
        <w:autoSpaceDN w:val="0"/>
        <w:ind w:firstLine="284"/>
        <w:jc w:val="center"/>
        <w:rPr>
          <w:rFonts w:eastAsia="Calibri"/>
          <w:sz w:val="24"/>
          <w:szCs w:val="24"/>
        </w:rPr>
      </w:pPr>
      <w:r w:rsidRPr="00C22C73">
        <w:rPr>
          <w:rFonts w:eastAsia="Calibri"/>
          <w:sz w:val="24"/>
          <w:szCs w:val="24"/>
        </w:rPr>
        <w:t xml:space="preserve">7. Оценка ожидаемой </w:t>
      </w:r>
      <w:proofErr w:type="gramStart"/>
      <w:r w:rsidRPr="00C22C73">
        <w:rPr>
          <w:rFonts w:eastAsia="Calibri"/>
          <w:sz w:val="24"/>
          <w:szCs w:val="24"/>
        </w:rPr>
        <w:t>эффективности  от</w:t>
      </w:r>
      <w:proofErr w:type="gramEnd"/>
      <w:r w:rsidRPr="00C22C73">
        <w:rPr>
          <w:rFonts w:eastAsia="Calibri"/>
          <w:sz w:val="24"/>
          <w:szCs w:val="24"/>
        </w:rPr>
        <w:t xml:space="preserve"> реализации программы</w:t>
      </w:r>
    </w:p>
    <w:p w:rsidR="00C22C73" w:rsidRPr="00C22C73" w:rsidRDefault="00C22C73" w:rsidP="00C22C73">
      <w:pPr>
        <w:widowControl w:val="0"/>
        <w:autoSpaceDE w:val="0"/>
        <w:autoSpaceDN w:val="0"/>
        <w:ind w:firstLine="284"/>
        <w:jc w:val="center"/>
        <w:rPr>
          <w:rFonts w:eastAsia="Calibri"/>
          <w:sz w:val="24"/>
          <w:szCs w:val="24"/>
        </w:rPr>
      </w:pP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В рамках реализации Программы планируется благоустройство территорий общего пользования </w:t>
      </w:r>
      <w:r w:rsidR="00645D51" w:rsidRPr="00645D51">
        <w:rPr>
          <w:rFonts w:eastAsia="Calibri"/>
          <w:sz w:val="24"/>
          <w:szCs w:val="24"/>
        </w:rPr>
        <w:t>МО «</w:t>
      </w:r>
      <w:proofErr w:type="spellStart"/>
      <w:r w:rsidR="00645D51" w:rsidRPr="00645D51">
        <w:rPr>
          <w:rFonts w:eastAsia="Calibri"/>
          <w:sz w:val="24"/>
          <w:szCs w:val="24"/>
        </w:rPr>
        <w:t>Фалилеевское</w:t>
      </w:r>
      <w:proofErr w:type="spellEnd"/>
      <w:r w:rsidR="00645D51" w:rsidRPr="00645D51">
        <w:rPr>
          <w:rFonts w:eastAsia="Calibri"/>
          <w:sz w:val="24"/>
          <w:szCs w:val="24"/>
        </w:rPr>
        <w:t xml:space="preserve"> сельское поселение» МО «</w:t>
      </w:r>
      <w:proofErr w:type="spellStart"/>
      <w:r w:rsidR="00645D51" w:rsidRPr="00645D51">
        <w:rPr>
          <w:rFonts w:eastAsia="Calibri"/>
          <w:sz w:val="24"/>
          <w:szCs w:val="24"/>
        </w:rPr>
        <w:t>Кингисеппский</w:t>
      </w:r>
      <w:proofErr w:type="spellEnd"/>
      <w:r w:rsidR="00645D51" w:rsidRPr="00645D51">
        <w:rPr>
          <w:rFonts w:eastAsia="Calibri"/>
          <w:sz w:val="24"/>
          <w:szCs w:val="24"/>
        </w:rPr>
        <w:t xml:space="preserve"> муниципальный район» Ленинградской </w:t>
      </w:r>
      <w:proofErr w:type="gramStart"/>
      <w:r w:rsidR="00645D51" w:rsidRPr="00645D51">
        <w:rPr>
          <w:rFonts w:eastAsia="Calibri"/>
          <w:sz w:val="24"/>
          <w:szCs w:val="24"/>
        </w:rPr>
        <w:t xml:space="preserve">области  </w:t>
      </w:r>
      <w:r w:rsidRPr="00C22C73">
        <w:rPr>
          <w:rFonts w:eastAsia="Calibri"/>
          <w:sz w:val="24"/>
          <w:szCs w:val="24"/>
        </w:rPr>
        <w:t>,</w:t>
      </w:r>
      <w:proofErr w:type="gramEnd"/>
      <w:r w:rsidRPr="00C22C73">
        <w:rPr>
          <w:rFonts w:eastAsia="Calibri"/>
          <w:sz w:val="24"/>
          <w:szCs w:val="24"/>
        </w:rPr>
        <w:t xml:space="preserve"> что позволит благоустроить территорию поселения, создать условия для комфортного и безопасного проживания и отдыха жителей поселка. При этом количество и доля территорий общего пользования (парки, площади и др.) увеличиваются, тем самым сокращается общая потребность в благоустройстве территорий общего пользования (парки, площади и др.).</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В ходе выполнения Программы целевыми показателями достижения </w:t>
      </w:r>
      <w:proofErr w:type="gramStart"/>
      <w:r w:rsidRPr="00C22C73">
        <w:rPr>
          <w:rFonts w:eastAsia="Calibri"/>
          <w:sz w:val="24"/>
          <w:szCs w:val="24"/>
        </w:rPr>
        <w:t>целей  и</w:t>
      </w:r>
      <w:proofErr w:type="gramEnd"/>
      <w:r w:rsidRPr="00C22C73">
        <w:rPr>
          <w:rFonts w:eastAsia="Calibri"/>
          <w:sz w:val="24"/>
          <w:szCs w:val="24"/>
        </w:rPr>
        <w:t xml:space="preserve"> решения задач определены:</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количество и площадь благоустроенных дворовых территорий,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доля благоустроенных дворовых территорий от общего количества и площади дворовых территорий,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количество благоустроенных общественных территорий,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площадь благоустроенных общественных территорий,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доля площади благоустроенных общественных территорий к общей площади общественных территорий.</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Реализация Программы позволит выполнить:</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 xml:space="preserve">благоустройство общественных территорий </w:t>
      </w:r>
      <w:proofErr w:type="gramStart"/>
      <w:r w:rsidRPr="00C22C73">
        <w:rPr>
          <w:rFonts w:eastAsia="Calibri"/>
          <w:sz w:val="24"/>
          <w:szCs w:val="24"/>
        </w:rPr>
        <w:t>и  дворовых</w:t>
      </w:r>
      <w:proofErr w:type="gramEnd"/>
      <w:r w:rsidRPr="00C22C73">
        <w:rPr>
          <w:rFonts w:eastAsia="Calibri"/>
          <w:sz w:val="24"/>
          <w:szCs w:val="24"/>
        </w:rPr>
        <w:t xml:space="preserve"> территорий, сделать их современным и комфортными.</w:t>
      </w:r>
    </w:p>
    <w:p w:rsidR="00C22C73" w:rsidRPr="00C22C73" w:rsidRDefault="00C22C73" w:rsidP="00C22C73">
      <w:pPr>
        <w:widowControl w:val="0"/>
        <w:autoSpaceDE w:val="0"/>
        <w:autoSpaceDN w:val="0"/>
        <w:ind w:firstLine="284"/>
        <w:jc w:val="both"/>
        <w:rPr>
          <w:rFonts w:eastAsia="Calibri"/>
          <w:sz w:val="24"/>
          <w:szCs w:val="24"/>
        </w:rPr>
      </w:pPr>
      <w:r w:rsidRPr="00C22C73">
        <w:rPr>
          <w:rFonts w:eastAsia="Calibri"/>
          <w:sz w:val="24"/>
          <w:szCs w:val="24"/>
        </w:rPr>
        <w:t>Оценка результативности реализации программы будет осуществляться исходя из фактического объема выполненных работ по благоустройству общественных территорий.</w:t>
      </w:r>
    </w:p>
    <w:p w:rsidR="00C22C73" w:rsidRPr="00C22C73" w:rsidRDefault="00C22C73" w:rsidP="00C22C73">
      <w:pPr>
        <w:widowControl w:val="0"/>
        <w:autoSpaceDE w:val="0"/>
        <w:autoSpaceDN w:val="0"/>
        <w:ind w:firstLine="284"/>
        <w:jc w:val="both"/>
        <w:rPr>
          <w:sz w:val="24"/>
          <w:szCs w:val="24"/>
          <w:lang w:eastAsia="en-US"/>
        </w:rPr>
      </w:pPr>
    </w:p>
    <w:p w:rsidR="00C22C73" w:rsidRPr="00C22C73" w:rsidRDefault="00C22C73" w:rsidP="00C22C73">
      <w:pPr>
        <w:widowControl w:val="0"/>
        <w:autoSpaceDE w:val="0"/>
        <w:autoSpaceDN w:val="0"/>
        <w:adjustRightInd w:val="0"/>
        <w:ind w:firstLine="284"/>
        <w:jc w:val="center"/>
        <w:rPr>
          <w:sz w:val="24"/>
          <w:szCs w:val="24"/>
        </w:rPr>
      </w:pPr>
    </w:p>
    <w:p w:rsidR="00C22C73" w:rsidRPr="00C22C73" w:rsidRDefault="00C22C73" w:rsidP="00C22C73">
      <w:pPr>
        <w:widowControl w:val="0"/>
        <w:autoSpaceDE w:val="0"/>
        <w:autoSpaceDN w:val="0"/>
        <w:adjustRightInd w:val="0"/>
        <w:ind w:firstLine="284"/>
        <w:outlineLvl w:val="1"/>
        <w:rPr>
          <w:sz w:val="24"/>
          <w:szCs w:val="24"/>
        </w:rPr>
      </w:pPr>
    </w:p>
    <w:p w:rsidR="00C22C73" w:rsidRPr="00C22C73" w:rsidRDefault="00C22C73" w:rsidP="00C22C73">
      <w:pPr>
        <w:widowControl w:val="0"/>
        <w:autoSpaceDE w:val="0"/>
        <w:autoSpaceDN w:val="0"/>
        <w:adjustRightInd w:val="0"/>
        <w:ind w:firstLine="284"/>
        <w:jc w:val="right"/>
        <w:outlineLvl w:val="1"/>
        <w:rPr>
          <w:sz w:val="24"/>
          <w:szCs w:val="24"/>
        </w:rPr>
      </w:pPr>
    </w:p>
    <w:p w:rsidR="00C22C73" w:rsidRPr="00C22C73" w:rsidRDefault="00C22C73" w:rsidP="00C22C73">
      <w:pPr>
        <w:widowControl w:val="0"/>
        <w:autoSpaceDE w:val="0"/>
        <w:autoSpaceDN w:val="0"/>
        <w:adjustRightInd w:val="0"/>
        <w:jc w:val="right"/>
        <w:outlineLvl w:val="1"/>
        <w:rPr>
          <w:sz w:val="24"/>
          <w:szCs w:val="24"/>
        </w:rPr>
      </w:pPr>
    </w:p>
    <w:p w:rsidR="00C22C73" w:rsidRPr="00C22C73" w:rsidRDefault="00C22C73" w:rsidP="00C22C73">
      <w:pPr>
        <w:widowControl w:val="0"/>
        <w:autoSpaceDE w:val="0"/>
        <w:autoSpaceDN w:val="0"/>
        <w:adjustRightInd w:val="0"/>
        <w:jc w:val="right"/>
        <w:outlineLvl w:val="1"/>
        <w:rPr>
          <w:sz w:val="24"/>
          <w:szCs w:val="24"/>
        </w:rPr>
      </w:pPr>
    </w:p>
    <w:p w:rsidR="00C22C73" w:rsidRPr="00C22C73" w:rsidRDefault="00C22C73" w:rsidP="00C22C73">
      <w:pPr>
        <w:widowControl w:val="0"/>
        <w:autoSpaceDE w:val="0"/>
        <w:autoSpaceDN w:val="0"/>
        <w:adjustRightInd w:val="0"/>
        <w:jc w:val="right"/>
        <w:outlineLvl w:val="1"/>
        <w:rPr>
          <w:sz w:val="24"/>
          <w:szCs w:val="24"/>
        </w:rPr>
      </w:pPr>
    </w:p>
    <w:p w:rsidR="00C22C73" w:rsidRPr="00C22C73" w:rsidRDefault="00C22C73" w:rsidP="00C22C73">
      <w:pPr>
        <w:widowControl w:val="0"/>
        <w:autoSpaceDE w:val="0"/>
        <w:autoSpaceDN w:val="0"/>
        <w:adjustRightInd w:val="0"/>
        <w:outlineLvl w:val="1"/>
        <w:rPr>
          <w:sz w:val="24"/>
          <w:szCs w:val="24"/>
        </w:rPr>
      </w:pPr>
    </w:p>
    <w:p w:rsidR="00C22C73" w:rsidRPr="00C22C73" w:rsidRDefault="00C22C73" w:rsidP="00C22C73">
      <w:pPr>
        <w:widowControl w:val="0"/>
        <w:autoSpaceDE w:val="0"/>
        <w:autoSpaceDN w:val="0"/>
        <w:adjustRightInd w:val="0"/>
        <w:outlineLvl w:val="1"/>
        <w:rPr>
          <w:sz w:val="24"/>
          <w:szCs w:val="24"/>
        </w:rPr>
      </w:pPr>
    </w:p>
    <w:p w:rsidR="00C22C73" w:rsidRPr="00C22C73" w:rsidRDefault="00C22C73" w:rsidP="00C22C73">
      <w:pPr>
        <w:widowControl w:val="0"/>
        <w:autoSpaceDE w:val="0"/>
        <w:autoSpaceDN w:val="0"/>
        <w:adjustRightInd w:val="0"/>
        <w:jc w:val="right"/>
        <w:outlineLvl w:val="1"/>
        <w:rPr>
          <w:sz w:val="24"/>
          <w:szCs w:val="24"/>
        </w:rPr>
      </w:pPr>
    </w:p>
    <w:p w:rsidR="00C22C73" w:rsidRPr="00C22C73" w:rsidRDefault="00C22C73" w:rsidP="00C22C73">
      <w:pPr>
        <w:widowControl w:val="0"/>
        <w:autoSpaceDE w:val="0"/>
        <w:autoSpaceDN w:val="0"/>
        <w:adjustRightInd w:val="0"/>
        <w:jc w:val="right"/>
        <w:outlineLvl w:val="1"/>
        <w:rPr>
          <w:sz w:val="24"/>
          <w:szCs w:val="24"/>
        </w:rPr>
      </w:pPr>
    </w:p>
    <w:p w:rsidR="00C22C73" w:rsidRPr="00C22C73" w:rsidRDefault="00C22C73" w:rsidP="00C22C73">
      <w:pPr>
        <w:widowControl w:val="0"/>
        <w:autoSpaceDE w:val="0"/>
        <w:autoSpaceDN w:val="0"/>
        <w:adjustRightInd w:val="0"/>
        <w:jc w:val="right"/>
        <w:outlineLvl w:val="1"/>
        <w:rPr>
          <w:sz w:val="24"/>
          <w:szCs w:val="24"/>
        </w:rPr>
      </w:pPr>
    </w:p>
    <w:p w:rsidR="00C22C73" w:rsidRPr="00C22C73" w:rsidRDefault="00C22C73" w:rsidP="00172F26">
      <w:pPr>
        <w:widowControl w:val="0"/>
        <w:autoSpaceDE w:val="0"/>
        <w:autoSpaceDN w:val="0"/>
        <w:adjustRightInd w:val="0"/>
        <w:jc w:val="center"/>
        <w:outlineLvl w:val="1"/>
        <w:rPr>
          <w:sz w:val="24"/>
          <w:szCs w:val="24"/>
        </w:rPr>
        <w:sectPr w:rsidR="00C22C73" w:rsidRPr="00C22C73" w:rsidSect="00C7669D">
          <w:pgSz w:w="11906" w:h="16838"/>
          <w:pgMar w:top="567" w:right="850" w:bottom="567" w:left="1701" w:header="708" w:footer="708" w:gutter="0"/>
          <w:cols w:space="708"/>
          <w:docGrid w:linePitch="360"/>
        </w:sectPr>
      </w:pPr>
    </w:p>
    <w:p w:rsidR="00C22C73" w:rsidRPr="00C22C73" w:rsidRDefault="00C22C73" w:rsidP="00294842">
      <w:pPr>
        <w:widowControl w:val="0"/>
        <w:autoSpaceDE w:val="0"/>
        <w:autoSpaceDN w:val="0"/>
        <w:adjustRightInd w:val="0"/>
        <w:jc w:val="right"/>
        <w:outlineLvl w:val="1"/>
        <w:rPr>
          <w:sz w:val="24"/>
          <w:szCs w:val="24"/>
        </w:rPr>
      </w:pPr>
      <w:r w:rsidRPr="00C22C73">
        <w:rPr>
          <w:sz w:val="24"/>
          <w:szCs w:val="24"/>
        </w:rPr>
        <w:lastRenderedPageBreak/>
        <w:t>Приложение</w:t>
      </w:r>
      <w:r w:rsidR="00172F26">
        <w:rPr>
          <w:sz w:val="24"/>
          <w:szCs w:val="24"/>
        </w:rPr>
        <w:t>1</w:t>
      </w:r>
      <w:r w:rsidRPr="00C22C73">
        <w:rPr>
          <w:sz w:val="24"/>
          <w:szCs w:val="24"/>
        </w:rPr>
        <w:t xml:space="preserve"> </w:t>
      </w:r>
    </w:p>
    <w:p w:rsidR="00C22C73" w:rsidRPr="00C22C73" w:rsidRDefault="00C22C73" w:rsidP="00C22C73">
      <w:pPr>
        <w:widowControl w:val="0"/>
        <w:autoSpaceDE w:val="0"/>
        <w:autoSpaceDN w:val="0"/>
        <w:adjustRightInd w:val="0"/>
        <w:jc w:val="right"/>
        <w:outlineLvl w:val="1"/>
        <w:rPr>
          <w:sz w:val="24"/>
          <w:szCs w:val="24"/>
        </w:rPr>
      </w:pPr>
      <w:r w:rsidRPr="00C22C73">
        <w:rPr>
          <w:sz w:val="24"/>
          <w:szCs w:val="24"/>
        </w:rPr>
        <w:t xml:space="preserve">к муниципальной программе </w:t>
      </w:r>
    </w:p>
    <w:p w:rsidR="00C22C73" w:rsidRPr="00C22C73" w:rsidRDefault="00C22C73" w:rsidP="00C22C73">
      <w:pPr>
        <w:widowControl w:val="0"/>
        <w:autoSpaceDE w:val="0"/>
        <w:autoSpaceDN w:val="0"/>
        <w:adjustRightInd w:val="0"/>
        <w:jc w:val="right"/>
        <w:outlineLvl w:val="1"/>
        <w:rPr>
          <w:sz w:val="24"/>
          <w:szCs w:val="24"/>
        </w:rPr>
      </w:pPr>
      <w:r w:rsidRPr="00C22C73">
        <w:rPr>
          <w:sz w:val="24"/>
          <w:szCs w:val="24"/>
        </w:rPr>
        <w:t xml:space="preserve">«Формирование современной городской среды </w:t>
      </w:r>
    </w:p>
    <w:p w:rsidR="00C22C73" w:rsidRPr="00C22C73" w:rsidRDefault="00645D51" w:rsidP="00C22C73">
      <w:pPr>
        <w:widowControl w:val="0"/>
        <w:autoSpaceDE w:val="0"/>
        <w:autoSpaceDN w:val="0"/>
        <w:adjustRightInd w:val="0"/>
        <w:jc w:val="right"/>
        <w:outlineLvl w:val="1"/>
        <w:rPr>
          <w:sz w:val="24"/>
          <w:szCs w:val="24"/>
        </w:rPr>
      </w:pPr>
      <w:r>
        <w:rPr>
          <w:sz w:val="24"/>
          <w:szCs w:val="24"/>
        </w:rPr>
        <w:t>МО «</w:t>
      </w:r>
      <w:proofErr w:type="spellStart"/>
      <w:r>
        <w:rPr>
          <w:sz w:val="24"/>
          <w:szCs w:val="24"/>
        </w:rPr>
        <w:t>Фалилеевское</w:t>
      </w:r>
      <w:proofErr w:type="spellEnd"/>
      <w:r>
        <w:rPr>
          <w:sz w:val="24"/>
          <w:szCs w:val="24"/>
        </w:rPr>
        <w:t xml:space="preserve"> сельское поселение»</w:t>
      </w:r>
      <w:r w:rsidR="00C22C73" w:rsidRPr="00C22C73">
        <w:rPr>
          <w:sz w:val="24"/>
          <w:szCs w:val="24"/>
        </w:rPr>
        <w:t xml:space="preserve"> </w:t>
      </w:r>
    </w:p>
    <w:p w:rsidR="00C22C73" w:rsidRPr="00C22C73" w:rsidRDefault="00C22C73" w:rsidP="00C22C73">
      <w:pPr>
        <w:widowControl w:val="0"/>
        <w:autoSpaceDE w:val="0"/>
        <w:autoSpaceDN w:val="0"/>
        <w:adjustRightInd w:val="0"/>
        <w:jc w:val="right"/>
        <w:outlineLvl w:val="1"/>
        <w:rPr>
          <w:sz w:val="24"/>
          <w:szCs w:val="24"/>
        </w:rPr>
      </w:pPr>
      <w:r w:rsidRPr="00C22C73">
        <w:rPr>
          <w:sz w:val="24"/>
          <w:szCs w:val="24"/>
        </w:rPr>
        <w:t xml:space="preserve">на 2018-2022 годы» </w:t>
      </w:r>
    </w:p>
    <w:p w:rsidR="00C22C73" w:rsidRPr="00C22C73" w:rsidRDefault="00C22C73" w:rsidP="00C22C73">
      <w:pPr>
        <w:jc w:val="center"/>
        <w:rPr>
          <w:sz w:val="24"/>
          <w:szCs w:val="24"/>
        </w:rPr>
      </w:pPr>
      <w:r w:rsidRPr="00C22C73">
        <w:rPr>
          <w:bCs/>
          <w:color w:val="000000"/>
          <w:sz w:val="24"/>
          <w:szCs w:val="24"/>
        </w:rPr>
        <w:t>С В Е Д Е Н И Я</w:t>
      </w:r>
    </w:p>
    <w:p w:rsidR="00C22C73" w:rsidRPr="00C22C73" w:rsidRDefault="00C22C73" w:rsidP="00C22C73">
      <w:pPr>
        <w:widowControl w:val="0"/>
        <w:autoSpaceDE w:val="0"/>
        <w:autoSpaceDN w:val="0"/>
        <w:adjustRightInd w:val="0"/>
        <w:jc w:val="center"/>
        <w:rPr>
          <w:sz w:val="24"/>
          <w:szCs w:val="24"/>
        </w:rPr>
      </w:pPr>
      <w:r w:rsidRPr="00C22C73">
        <w:rPr>
          <w:bCs/>
          <w:color w:val="000000"/>
          <w:sz w:val="24"/>
          <w:szCs w:val="24"/>
        </w:rPr>
        <w:t xml:space="preserve">о показателях (индикаторах) </w:t>
      </w:r>
      <w:r w:rsidRPr="00C22C73">
        <w:rPr>
          <w:sz w:val="24"/>
          <w:szCs w:val="24"/>
        </w:rPr>
        <w:t xml:space="preserve">программы </w:t>
      </w:r>
    </w:p>
    <w:p w:rsidR="00C22C73" w:rsidRPr="00C22C73" w:rsidRDefault="00C22C73" w:rsidP="00C22C73">
      <w:pPr>
        <w:widowControl w:val="0"/>
        <w:autoSpaceDE w:val="0"/>
        <w:autoSpaceDN w:val="0"/>
        <w:adjustRightInd w:val="0"/>
        <w:jc w:val="center"/>
        <w:rPr>
          <w:sz w:val="24"/>
          <w:szCs w:val="24"/>
        </w:rPr>
      </w:pPr>
      <w:r w:rsidRPr="00C22C73">
        <w:rPr>
          <w:sz w:val="24"/>
          <w:szCs w:val="24"/>
        </w:rPr>
        <w:t xml:space="preserve">«Формирование современной городской среды </w:t>
      </w:r>
    </w:p>
    <w:p w:rsidR="00C22C73" w:rsidRPr="00C22C73" w:rsidRDefault="00645D51" w:rsidP="00C22C73">
      <w:pPr>
        <w:widowControl w:val="0"/>
        <w:autoSpaceDE w:val="0"/>
        <w:autoSpaceDN w:val="0"/>
        <w:adjustRightInd w:val="0"/>
        <w:jc w:val="center"/>
        <w:rPr>
          <w:sz w:val="24"/>
          <w:szCs w:val="24"/>
        </w:rPr>
      </w:pPr>
      <w:r w:rsidRPr="00645D51">
        <w:rPr>
          <w:sz w:val="24"/>
          <w:szCs w:val="24"/>
        </w:rPr>
        <w:t>МО «</w:t>
      </w:r>
      <w:proofErr w:type="spellStart"/>
      <w:r w:rsidRPr="00645D51">
        <w:rPr>
          <w:sz w:val="24"/>
          <w:szCs w:val="24"/>
        </w:rPr>
        <w:t>Фалилеевское</w:t>
      </w:r>
      <w:proofErr w:type="spellEnd"/>
      <w:r w:rsidRPr="00645D51">
        <w:rPr>
          <w:sz w:val="24"/>
          <w:szCs w:val="24"/>
        </w:rPr>
        <w:t xml:space="preserve"> сельское поселение» МО «</w:t>
      </w:r>
      <w:proofErr w:type="spellStart"/>
      <w:r w:rsidRPr="00645D51">
        <w:rPr>
          <w:sz w:val="24"/>
          <w:szCs w:val="24"/>
        </w:rPr>
        <w:t>Кингисеппский</w:t>
      </w:r>
      <w:proofErr w:type="spellEnd"/>
      <w:r w:rsidRPr="00645D51">
        <w:rPr>
          <w:sz w:val="24"/>
          <w:szCs w:val="24"/>
        </w:rPr>
        <w:t xml:space="preserve"> муниципальный район» Ленинградской </w:t>
      </w:r>
      <w:proofErr w:type="gramStart"/>
      <w:r w:rsidRPr="00645D51">
        <w:rPr>
          <w:sz w:val="24"/>
          <w:szCs w:val="24"/>
        </w:rPr>
        <w:t xml:space="preserve">области  </w:t>
      </w:r>
      <w:r w:rsidR="00C22C73" w:rsidRPr="00C22C73">
        <w:rPr>
          <w:sz w:val="24"/>
          <w:szCs w:val="24"/>
        </w:rPr>
        <w:t>на</w:t>
      </w:r>
      <w:proofErr w:type="gramEnd"/>
      <w:r w:rsidR="00C22C73" w:rsidRPr="00C22C73">
        <w:rPr>
          <w:sz w:val="24"/>
          <w:szCs w:val="24"/>
        </w:rPr>
        <w:t xml:space="preserve"> 2017 год»</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
        <w:gridCol w:w="4805"/>
        <w:gridCol w:w="1471"/>
        <w:gridCol w:w="1357"/>
        <w:gridCol w:w="1483"/>
        <w:gridCol w:w="1483"/>
        <w:gridCol w:w="1483"/>
        <w:gridCol w:w="1483"/>
      </w:tblGrid>
      <w:tr w:rsidR="00C22C73" w:rsidRPr="00C22C73" w:rsidTr="00DD0F83">
        <w:trPr>
          <w:trHeight w:val="276"/>
          <w:jc w:val="center"/>
        </w:trPr>
        <w:tc>
          <w:tcPr>
            <w:tcW w:w="770" w:type="dxa"/>
            <w:vMerge w:val="restart"/>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jc w:val="center"/>
              <w:rPr>
                <w:sz w:val="24"/>
                <w:szCs w:val="24"/>
                <w:lang w:eastAsia="en-US"/>
              </w:rPr>
            </w:pPr>
            <w:r w:rsidRPr="00C22C73">
              <w:rPr>
                <w:sz w:val="24"/>
                <w:szCs w:val="24"/>
                <w:lang w:eastAsia="en-US"/>
              </w:rPr>
              <w:t>№</w:t>
            </w:r>
          </w:p>
        </w:tc>
        <w:tc>
          <w:tcPr>
            <w:tcW w:w="4805" w:type="dxa"/>
            <w:vMerge w:val="restart"/>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after="200" w:line="276" w:lineRule="auto"/>
              <w:jc w:val="center"/>
              <w:rPr>
                <w:sz w:val="24"/>
                <w:szCs w:val="24"/>
                <w:lang w:eastAsia="en-US"/>
              </w:rPr>
            </w:pPr>
            <w:r w:rsidRPr="00C22C73">
              <w:rPr>
                <w:color w:val="000000"/>
                <w:sz w:val="24"/>
                <w:szCs w:val="24"/>
                <w:lang w:eastAsia="en-US"/>
              </w:rPr>
              <w:t>Наименование показателя (индикатора)</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after="200" w:line="276" w:lineRule="auto"/>
              <w:jc w:val="center"/>
              <w:rPr>
                <w:sz w:val="24"/>
                <w:szCs w:val="24"/>
                <w:lang w:eastAsia="en-US"/>
              </w:rPr>
            </w:pPr>
            <w:r w:rsidRPr="00C22C73">
              <w:rPr>
                <w:color w:val="000000"/>
                <w:sz w:val="24"/>
                <w:szCs w:val="24"/>
                <w:lang w:eastAsia="en-US"/>
              </w:rPr>
              <w:t>Единица измерения</w:t>
            </w:r>
          </w:p>
        </w:tc>
        <w:tc>
          <w:tcPr>
            <w:tcW w:w="7289" w:type="dxa"/>
            <w:gridSpan w:val="5"/>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jc w:val="center"/>
              <w:rPr>
                <w:sz w:val="24"/>
                <w:szCs w:val="24"/>
                <w:lang w:eastAsia="en-US"/>
              </w:rPr>
            </w:pPr>
            <w:r w:rsidRPr="00C22C73">
              <w:rPr>
                <w:sz w:val="24"/>
                <w:szCs w:val="24"/>
                <w:lang w:eastAsia="en-US"/>
              </w:rPr>
              <w:t>Значения показателей</w:t>
            </w:r>
          </w:p>
        </w:tc>
      </w:tr>
      <w:tr w:rsidR="00C22C73" w:rsidRPr="00C22C73" w:rsidTr="00DD0F83">
        <w:trPr>
          <w:trHeight w:val="833"/>
          <w:jc w:val="center"/>
        </w:trPr>
        <w:tc>
          <w:tcPr>
            <w:tcW w:w="770" w:type="dxa"/>
            <w:vMerge/>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after="200" w:line="276" w:lineRule="auto"/>
              <w:rPr>
                <w:sz w:val="24"/>
                <w:szCs w:val="24"/>
                <w:lang w:eastAsia="en-US"/>
              </w:rPr>
            </w:pPr>
          </w:p>
        </w:tc>
        <w:tc>
          <w:tcPr>
            <w:tcW w:w="4805" w:type="dxa"/>
            <w:vMerge/>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after="200" w:line="276" w:lineRule="auto"/>
              <w:rPr>
                <w:sz w:val="24"/>
                <w:szCs w:val="24"/>
                <w:lang w:eastAsia="en-US"/>
              </w:rPr>
            </w:pPr>
          </w:p>
        </w:tc>
        <w:tc>
          <w:tcPr>
            <w:tcW w:w="1471" w:type="dxa"/>
            <w:vMerge/>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after="200" w:line="276" w:lineRule="auto"/>
              <w:rPr>
                <w:sz w:val="24"/>
                <w:szCs w:val="24"/>
                <w:lang w:eastAsia="en-US"/>
              </w:rPr>
            </w:pPr>
          </w:p>
        </w:tc>
        <w:tc>
          <w:tcPr>
            <w:tcW w:w="1357"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jc w:val="center"/>
              <w:rPr>
                <w:sz w:val="24"/>
                <w:szCs w:val="24"/>
                <w:lang w:eastAsia="en-US"/>
              </w:rPr>
            </w:pPr>
            <w:r w:rsidRPr="00C22C73">
              <w:rPr>
                <w:sz w:val="24"/>
                <w:szCs w:val="24"/>
                <w:lang w:eastAsia="en-US"/>
              </w:rPr>
              <w:t>2018 год</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jc w:val="center"/>
              <w:rPr>
                <w:sz w:val="24"/>
                <w:szCs w:val="24"/>
                <w:lang w:eastAsia="en-US"/>
              </w:rPr>
            </w:pPr>
            <w:r w:rsidRPr="00C22C73">
              <w:rPr>
                <w:sz w:val="24"/>
                <w:szCs w:val="24"/>
                <w:lang w:eastAsia="en-US"/>
              </w:rPr>
              <w:t>2019 год</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jc w:val="center"/>
              <w:rPr>
                <w:sz w:val="24"/>
                <w:szCs w:val="24"/>
                <w:lang w:eastAsia="en-US"/>
              </w:rPr>
            </w:pPr>
            <w:r w:rsidRPr="00C22C73">
              <w:rPr>
                <w:sz w:val="24"/>
                <w:szCs w:val="24"/>
                <w:lang w:eastAsia="en-US"/>
              </w:rPr>
              <w:t>2020 год</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jc w:val="center"/>
              <w:rPr>
                <w:sz w:val="24"/>
                <w:szCs w:val="24"/>
                <w:lang w:eastAsia="en-US"/>
              </w:rPr>
            </w:pPr>
            <w:r w:rsidRPr="00C22C73">
              <w:rPr>
                <w:sz w:val="24"/>
                <w:szCs w:val="24"/>
                <w:lang w:eastAsia="en-US"/>
              </w:rPr>
              <w:t>2021 год</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jc w:val="center"/>
              <w:rPr>
                <w:sz w:val="24"/>
                <w:szCs w:val="24"/>
                <w:lang w:eastAsia="en-US"/>
              </w:rPr>
            </w:pPr>
            <w:r w:rsidRPr="00C22C73">
              <w:rPr>
                <w:sz w:val="24"/>
                <w:szCs w:val="24"/>
                <w:lang w:eastAsia="en-US"/>
              </w:rPr>
              <w:t>2022 год</w:t>
            </w:r>
          </w:p>
        </w:tc>
      </w:tr>
      <w:tr w:rsidR="00C22C73" w:rsidRPr="00C22C73" w:rsidTr="00DD0F83">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after="300" w:line="293" w:lineRule="atLeast"/>
              <w:rPr>
                <w:color w:val="000000"/>
                <w:sz w:val="24"/>
                <w:szCs w:val="24"/>
              </w:rPr>
            </w:pPr>
            <w:r w:rsidRPr="00C22C73">
              <w:rPr>
                <w:color w:val="000000"/>
                <w:sz w:val="24"/>
                <w:szCs w:val="24"/>
              </w:rPr>
              <w:t>1</w:t>
            </w:r>
          </w:p>
        </w:tc>
        <w:tc>
          <w:tcPr>
            <w:tcW w:w="4805"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3" w:name="100287"/>
            <w:bookmarkEnd w:id="3"/>
            <w:r w:rsidRPr="00C22C73">
              <w:rPr>
                <w:color w:val="000000"/>
                <w:sz w:val="24"/>
                <w:szCs w:val="24"/>
              </w:rPr>
              <w:t>Количество и площадь благоустроенных дворовых территорий</w:t>
            </w:r>
          </w:p>
        </w:tc>
        <w:tc>
          <w:tcPr>
            <w:tcW w:w="1471"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4" w:name="100288"/>
            <w:bookmarkEnd w:id="4"/>
            <w:r w:rsidRPr="00C22C73">
              <w:rPr>
                <w:color w:val="000000"/>
                <w:sz w:val="24"/>
                <w:szCs w:val="24"/>
              </w:rPr>
              <w:t>Ед., кв. м</w:t>
            </w:r>
          </w:p>
        </w:tc>
        <w:tc>
          <w:tcPr>
            <w:tcW w:w="1357"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r>
      <w:tr w:rsidR="00C22C73" w:rsidRPr="00C22C73" w:rsidTr="00DD0F83">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r w:rsidRPr="00C22C73">
              <w:rPr>
                <w:color w:val="000000"/>
                <w:sz w:val="24"/>
                <w:szCs w:val="24"/>
              </w:rPr>
              <w:t>2</w:t>
            </w:r>
          </w:p>
        </w:tc>
        <w:tc>
          <w:tcPr>
            <w:tcW w:w="4805"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5" w:name="100290"/>
            <w:bookmarkEnd w:id="5"/>
            <w:r w:rsidRPr="00C22C73">
              <w:rPr>
                <w:color w:val="000000"/>
                <w:sz w:val="24"/>
                <w:szCs w:val="24"/>
              </w:rPr>
              <w:t>Доля благоустроенных дворовых территорий от общего количества и площади дворовых территорий</w:t>
            </w:r>
          </w:p>
        </w:tc>
        <w:tc>
          <w:tcPr>
            <w:tcW w:w="1471"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6" w:name="100291"/>
            <w:bookmarkEnd w:id="6"/>
            <w:r w:rsidRPr="00C22C73">
              <w:rPr>
                <w:color w:val="000000"/>
                <w:sz w:val="24"/>
                <w:szCs w:val="24"/>
              </w:rPr>
              <w:t>Проценты</w:t>
            </w:r>
          </w:p>
        </w:tc>
        <w:tc>
          <w:tcPr>
            <w:tcW w:w="1357"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r w:rsidRPr="00C22C73">
              <w:rPr>
                <w:sz w:val="24"/>
                <w:szCs w:val="24"/>
                <w:lang w:eastAsia="en-US"/>
              </w:rPr>
              <w:t>Не менее 1</w:t>
            </w:r>
          </w:p>
        </w:tc>
      </w:tr>
      <w:tr w:rsidR="00C22C73" w:rsidRPr="00C22C73" w:rsidTr="00DD0F83">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r w:rsidRPr="00C22C73">
              <w:rPr>
                <w:color w:val="000000"/>
                <w:sz w:val="24"/>
                <w:szCs w:val="24"/>
              </w:rPr>
              <w:t>3</w:t>
            </w:r>
          </w:p>
        </w:tc>
        <w:tc>
          <w:tcPr>
            <w:tcW w:w="4805"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7" w:name="100293"/>
            <w:bookmarkEnd w:id="7"/>
            <w:r w:rsidRPr="00C22C73">
              <w:rPr>
                <w:color w:val="000000"/>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471"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8" w:name="100294"/>
            <w:bookmarkEnd w:id="8"/>
            <w:r w:rsidRPr="00C22C73">
              <w:rPr>
                <w:color w:val="000000"/>
                <w:sz w:val="24"/>
                <w:szCs w:val="24"/>
              </w:rPr>
              <w:t>Проценты</w:t>
            </w:r>
          </w:p>
        </w:tc>
        <w:tc>
          <w:tcPr>
            <w:tcW w:w="1357"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highlight w:val="yellow"/>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highlight w:val="yellow"/>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r>
      <w:tr w:rsidR="00C22C73" w:rsidRPr="00C22C73" w:rsidTr="00DD0F83">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r w:rsidRPr="00C22C73">
              <w:rPr>
                <w:color w:val="000000"/>
                <w:sz w:val="24"/>
                <w:szCs w:val="24"/>
              </w:rPr>
              <w:t>4</w:t>
            </w:r>
          </w:p>
        </w:tc>
        <w:tc>
          <w:tcPr>
            <w:tcW w:w="4805"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9" w:name="100296"/>
            <w:bookmarkEnd w:id="9"/>
            <w:r w:rsidRPr="00C22C73">
              <w:rPr>
                <w:color w:val="000000"/>
                <w:sz w:val="24"/>
                <w:szCs w:val="24"/>
              </w:rPr>
              <w:t>Количество благоустроенных общественных территорий</w:t>
            </w:r>
          </w:p>
        </w:tc>
        <w:tc>
          <w:tcPr>
            <w:tcW w:w="1471"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10" w:name="100297"/>
            <w:bookmarkEnd w:id="10"/>
            <w:r w:rsidRPr="00C22C73">
              <w:rPr>
                <w:color w:val="000000"/>
                <w:sz w:val="24"/>
                <w:szCs w:val="24"/>
              </w:rPr>
              <w:t>Ед.</w:t>
            </w:r>
          </w:p>
        </w:tc>
        <w:tc>
          <w:tcPr>
            <w:tcW w:w="1357"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highlight w:val="yellow"/>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highlight w:val="yellow"/>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r>
      <w:tr w:rsidR="00C22C73" w:rsidRPr="00C22C73" w:rsidTr="00DD0F83">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r w:rsidRPr="00C22C73">
              <w:rPr>
                <w:color w:val="000000"/>
                <w:sz w:val="24"/>
                <w:szCs w:val="24"/>
              </w:rPr>
              <w:t>5</w:t>
            </w:r>
          </w:p>
        </w:tc>
        <w:tc>
          <w:tcPr>
            <w:tcW w:w="4805"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11" w:name="100299"/>
            <w:bookmarkEnd w:id="11"/>
            <w:r w:rsidRPr="00C22C73">
              <w:rPr>
                <w:color w:val="000000"/>
                <w:sz w:val="24"/>
                <w:szCs w:val="24"/>
              </w:rPr>
              <w:t>Площадь благоустроенных общественных территорий</w:t>
            </w:r>
          </w:p>
        </w:tc>
        <w:tc>
          <w:tcPr>
            <w:tcW w:w="1471"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12" w:name="100300"/>
            <w:bookmarkEnd w:id="12"/>
            <w:r w:rsidRPr="00C22C73">
              <w:rPr>
                <w:color w:val="000000"/>
                <w:sz w:val="24"/>
                <w:szCs w:val="24"/>
              </w:rPr>
              <w:t>Га</w:t>
            </w:r>
          </w:p>
        </w:tc>
        <w:tc>
          <w:tcPr>
            <w:tcW w:w="1357"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highlight w:val="yellow"/>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highlight w:val="yellow"/>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r>
      <w:tr w:rsidR="00C22C73" w:rsidRPr="00C22C73" w:rsidTr="00DD0F83">
        <w:trPr>
          <w:jc w:val="center"/>
        </w:trPr>
        <w:tc>
          <w:tcPr>
            <w:tcW w:w="770"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r w:rsidRPr="00C22C73">
              <w:rPr>
                <w:color w:val="000000"/>
                <w:sz w:val="24"/>
                <w:szCs w:val="24"/>
              </w:rPr>
              <w:t>6</w:t>
            </w:r>
          </w:p>
        </w:tc>
        <w:tc>
          <w:tcPr>
            <w:tcW w:w="4805"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13" w:name="100302"/>
            <w:bookmarkEnd w:id="13"/>
            <w:r w:rsidRPr="00C22C73">
              <w:rPr>
                <w:color w:val="000000"/>
                <w:sz w:val="24"/>
                <w:szCs w:val="24"/>
              </w:rPr>
              <w:t>Доля площади благоустроенных общественных территорий к общей площади общественных территорий</w:t>
            </w:r>
          </w:p>
        </w:tc>
        <w:tc>
          <w:tcPr>
            <w:tcW w:w="1471" w:type="dxa"/>
            <w:tcBorders>
              <w:top w:val="single" w:sz="4" w:space="0" w:color="auto"/>
              <w:left w:val="single" w:sz="4" w:space="0" w:color="auto"/>
              <w:bottom w:val="single" w:sz="4" w:space="0" w:color="auto"/>
              <w:right w:val="single" w:sz="4" w:space="0" w:color="auto"/>
            </w:tcBorders>
            <w:vAlign w:val="center"/>
          </w:tcPr>
          <w:p w:rsidR="00C22C73" w:rsidRPr="00C22C73" w:rsidRDefault="00C22C73" w:rsidP="00C22C73">
            <w:pPr>
              <w:spacing w:line="293" w:lineRule="atLeast"/>
              <w:rPr>
                <w:color w:val="000000"/>
                <w:sz w:val="24"/>
                <w:szCs w:val="24"/>
              </w:rPr>
            </w:pPr>
            <w:bookmarkStart w:id="14" w:name="100303"/>
            <w:bookmarkEnd w:id="14"/>
            <w:r w:rsidRPr="00C22C73">
              <w:rPr>
                <w:color w:val="000000"/>
                <w:sz w:val="24"/>
                <w:szCs w:val="24"/>
              </w:rPr>
              <w:t>Проценты, кв. м</w:t>
            </w:r>
          </w:p>
        </w:tc>
        <w:tc>
          <w:tcPr>
            <w:tcW w:w="1357"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highlight w:val="yellow"/>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highlight w:val="yellow"/>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c>
          <w:tcPr>
            <w:tcW w:w="1483" w:type="dxa"/>
            <w:tcBorders>
              <w:top w:val="single" w:sz="4" w:space="0" w:color="auto"/>
              <w:left w:val="single" w:sz="4" w:space="0" w:color="auto"/>
              <w:bottom w:val="single" w:sz="4" w:space="0" w:color="auto"/>
              <w:right w:val="single" w:sz="4" w:space="0" w:color="auto"/>
            </w:tcBorders>
          </w:tcPr>
          <w:p w:rsidR="00C22C73" w:rsidRPr="00C22C73" w:rsidRDefault="00C22C73" w:rsidP="00C22C73">
            <w:pPr>
              <w:spacing w:after="200" w:line="276" w:lineRule="auto"/>
              <w:rPr>
                <w:sz w:val="24"/>
                <w:szCs w:val="24"/>
                <w:lang w:eastAsia="en-US"/>
              </w:rPr>
            </w:pPr>
          </w:p>
        </w:tc>
      </w:tr>
    </w:tbl>
    <w:p w:rsidR="00C22C73" w:rsidRPr="00C22C73" w:rsidRDefault="00C22C73" w:rsidP="00294842">
      <w:pPr>
        <w:autoSpaceDE w:val="0"/>
        <w:autoSpaceDN w:val="0"/>
        <w:adjustRightInd w:val="0"/>
        <w:jc w:val="right"/>
        <w:rPr>
          <w:sz w:val="24"/>
          <w:szCs w:val="24"/>
        </w:rPr>
        <w:sectPr w:rsidR="00C22C73" w:rsidRPr="00C22C73" w:rsidSect="00294842">
          <w:pgSz w:w="16838" w:h="11906" w:orient="landscape"/>
          <w:pgMar w:top="1134" w:right="850" w:bottom="1134" w:left="1701" w:header="708" w:footer="708" w:gutter="0"/>
          <w:cols w:space="708"/>
          <w:docGrid w:linePitch="360"/>
        </w:sectPr>
      </w:pPr>
    </w:p>
    <w:p w:rsidR="00C22C73" w:rsidRPr="00C22C73" w:rsidRDefault="00C22C73" w:rsidP="00294842">
      <w:pPr>
        <w:widowControl w:val="0"/>
        <w:autoSpaceDE w:val="0"/>
        <w:autoSpaceDN w:val="0"/>
        <w:adjustRightInd w:val="0"/>
        <w:jc w:val="right"/>
        <w:outlineLvl w:val="1"/>
        <w:rPr>
          <w:sz w:val="24"/>
          <w:szCs w:val="24"/>
        </w:rPr>
      </w:pPr>
      <w:r w:rsidRPr="00C22C73">
        <w:rPr>
          <w:sz w:val="24"/>
          <w:szCs w:val="24"/>
        </w:rPr>
        <w:lastRenderedPageBreak/>
        <w:t>Приложение 2</w:t>
      </w:r>
    </w:p>
    <w:p w:rsidR="00C22C73" w:rsidRPr="00C22C73" w:rsidRDefault="00C22C73" w:rsidP="00C22C73">
      <w:pPr>
        <w:widowControl w:val="0"/>
        <w:autoSpaceDE w:val="0"/>
        <w:autoSpaceDN w:val="0"/>
        <w:adjustRightInd w:val="0"/>
        <w:jc w:val="right"/>
        <w:outlineLvl w:val="1"/>
        <w:rPr>
          <w:sz w:val="24"/>
          <w:szCs w:val="24"/>
        </w:rPr>
      </w:pPr>
      <w:r w:rsidRPr="00C22C73">
        <w:rPr>
          <w:sz w:val="24"/>
          <w:szCs w:val="24"/>
        </w:rPr>
        <w:t xml:space="preserve">к муниципальной программе </w:t>
      </w:r>
    </w:p>
    <w:p w:rsidR="00C22C73" w:rsidRPr="00C22C73" w:rsidRDefault="00C22C73" w:rsidP="00C22C73">
      <w:pPr>
        <w:widowControl w:val="0"/>
        <w:autoSpaceDE w:val="0"/>
        <w:autoSpaceDN w:val="0"/>
        <w:adjustRightInd w:val="0"/>
        <w:jc w:val="right"/>
        <w:outlineLvl w:val="1"/>
        <w:rPr>
          <w:sz w:val="24"/>
          <w:szCs w:val="24"/>
        </w:rPr>
      </w:pPr>
      <w:r w:rsidRPr="00C22C73">
        <w:rPr>
          <w:sz w:val="24"/>
          <w:szCs w:val="24"/>
        </w:rPr>
        <w:t xml:space="preserve">«Формирование современной городской среды </w:t>
      </w:r>
    </w:p>
    <w:p w:rsidR="00645D51" w:rsidRDefault="00645D51" w:rsidP="00C22C73">
      <w:pPr>
        <w:widowControl w:val="0"/>
        <w:autoSpaceDE w:val="0"/>
        <w:autoSpaceDN w:val="0"/>
        <w:adjustRightInd w:val="0"/>
        <w:jc w:val="right"/>
        <w:outlineLvl w:val="1"/>
        <w:rPr>
          <w:sz w:val="24"/>
          <w:szCs w:val="24"/>
        </w:rPr>
      </w:pPr>
      <w:r w:rsidRPr="00645D51">
        <w:rPr>
          <w:sz w:val="24"/>
          <w:szCs w:val="24"/>
        </w:rPr>
        <w:t>МО «</w:t>
      </w:r>
      <w:proofErr w:type="spellStart"/>
      <w:r w:rsidRPr="00645D51">
        <w:rPr>
          <w:sz w:val="24"/>
          <w:szCs w:val="24"/>
        </w:rPr>
        <w:t>Фалилеевское</w:t>
      </w:r>
      <w:proofErr w:type="spellEnd"/>
      <w:r w:rsidRPr="00645D51">
        <w:rPr>
          <w:sz w:val="24"/>
          <w:szCs w:val="24"/>
        </w:rPr>
        <w:t xml:space="preserve"> сельское поселение» </w:t>
      </w:r>
    </w:p>
    <w:p w:rsidR="00645D51" w:rsidRDefault="00645D51" w:rsidP="00C22C73">
      <w:pPr>
        <w:widowControl w:val="0"/>
        <w:autoSpaceDE w:val="0"/>
        <w:autoSpaceDN w:val="0"/>
        <w:adjustRightInd w:val="0"/>
        <w:jc w:val="right"/>
        <w:outlineLvl w:val="1"/>
        <w:rPr>
          <w:sz w:val="24"/>
          <w:szCs w:val="24"/>
        </w:rPr>
      </w:pPr>
      <w:r w:rsidRPr="00645D51">
        <w:rPr>
          <w:sz w:val="24"/>
          <w:szCs w:val="24"/>
        </w:rPr>
        <w:t>МО «</w:t>
      </w:r>
      <w:proofErr w:type="spellStart"/>
      <w:r w:rsidRPr="00645D51">
        <w:rPr>
          <w:sz w:val="24"/>
          <w:szCs w:val="24"/>
        </w:rPr>
        <w:t>Кингисеппский</w:t>
      </w:r>
      <w:proofErr w:type="spellEnd"/>
      <w:r w:rsidRPr="00645D51">
        <w:rPr>
          <w:sz w:val="24"/>
          <w:szCs w:val="24"/>
        </w:rPr>
        <w:t xml:space="preserve"> муниципальный район» </w:t>
      </w:r>
    </w:p>
    <w:p w:rsidR="00C22C73" w:rsidRPr="00C22C73" w:rsidRDefault="00645D51" w:rsidP="00C22C73">
      <w:pPr>
        <w:widowControl w:val="0"/>
        <w:autoSpaceDE w:val="0"/>
        <w:autoSpaceDN w:val="0"/>
        <w:adjustRightInd w:val="0"/>
        <w:jc w:val="right"/>
        <w:outlineLvl w:val="1"/>
        <w:rPr>
          <w:sz w:val="24"/>
          <w:szCs w:val="24"/>
        </w:rPr>
      </w:pPr>
      <w:r w:rsidRPr="00645D51">
        <w:rPr>
          <w:sz w:val="24"/>
          <w:szCs w:val="24"/>
        </w:rPr>
        <w:t xml:space="preserve">Ленинградской </w:t>
      </w:r>
      <w:proofErr w:type="gramStart"/>
      <w:r w:rsidRPr="00645D51">
        <w:rPr>
          <w:sz w:val="24"/>
          <w:szCs w:val="24"/>
        </w:rPr>
        <w:t xml:space="preserve">области  </w:t>
      </w:r>
      <w:r w:rsidR="00C22C73" w:rsidRPr="00C22C73">
        <w:rPr>
          <w:sz w:val="24"/>
          <w:szCs w:val="24"/>
        </w:rPr>
        <w:t>на</w:t>
      </w:r>
      <w:proofErr w:type="gramEnd"/>
      <w:r w:rsidR="00C22C73" w:rsidRPr="00C22C73">
        <w:rPr>
          <w:sz w:val="24"/>
          <w:szCs w:val="24"/>
        </w:rPr>
        <w:t xml:space="preserve"> 2018-2022 годы» </w:t>
      </w:r>
    </w:p>
    <w:p w:rsidR="00C22C73" w:rsidRPr="00C22C73" w:rsidRDefault="00C22C73" w:rsidP="00C22C73">
      <w:pPr>
        <w:autoSpaceDE w:val="0"/>
        <w:autoSpaceDN w:val="0"/>
        <w:adjustRightInd w:val="0"/>
        <w:jc w:val="right"/>
        <w:rPr>
          <w:sz w:val="24"/>
          <w:szCs w:val="24"/>
        </w:rPr>
      </w:pPr>
    </w:p>
    <w:p w:rsidR="00C22C73" w:rsidRPr="00C22C73" w:rsidRDefault="00C22C73" w:rsidP="00C22C73">
      <w:pPr>
        <w:autoSpaceDE w:val="0"/>
        <w:autoSpaceDN w:val="0"/>
        <w:adjustRightInd w:val="0"/>
        <w:jc w:val="center"/>
        <w:rPr>
          <w:sz w:val="24"/>
          <w:szCs w:val="24"/>
        </w:rPr>
      </w:pPr>
      <w:r w:rsidRPr="00C22C73">
        <w:rPr>
          <w:sz w:val="24"/>
          <w:szCs w:val="24"/>
        </w:rPr>
        <w:t>ПЕРЕЧЕНЬ</w:t>
      </w:r>
    </w:p>
    <w:p w:rsidR="00645D51" w:rsidRDefault="00C22C73" w:rsidP="00C22C73">
      <w:pPr>
        <w:widowControl w:val="0"/>
        <w:autoSpaceDE w:val="0"/>
        <w:autoSpaceDN w:val="0"/>
        <w:adjustRightInd w:val="0"/>
        <w:jc w:val="center"/>
        <w:rPr>
          <w:sz w:val="24"/>
          <w:szCs w:val="24"/>
        </w:rPr>
      </w:pPr>
      <w:r w:rsidRPr="00C22C73">
        <w:rPr>
          <w:sz w:val="24"/>
          <w:szCs w:val="24"/>
        </w:rPr>
        <w:t xml:space="preserve">основных мероприятий муниципальной программы </w:t>
      </w:r>
    </w:p>
    <w:p w:rsidR="00C22C73" w:rsidRPr="00C22C73" w:rsidRDefault="00C22C73" w:rsidP="00C22C73">
      <w:pPr>
        <w:widowControl w:val="0"/>
        <w:autoSpaceDE w:val="0"/>
        <w:autoSpaceDN w:val="0"/>
        <w:adjustRightInd w:val="0"/>
        <w:jc w:val="center"/>
        <w:rPr>
          <w:sz w:val="24"/>
          <w:szCs w:val="24"/>
        </w:rPr>
      </w:pPr>
      <w:r w:rsidRPr="00C22C73">
        <w:rPr>
          <w:sz w:val="24"/>
          <w:szCs w:val="24"/>
        </w:rPr>
        <w:t xml:space="preserve">«Формирование современной городской среды </w:t>
      </w:r>
    </w:p>
    <w:p w:rsidR="00C22C73" w:rsidRPr="00C22C73" w:rsidRDefault="00645D51" w:rsidP="00C22C73">
      <w:pPr>
        <w:widowControl w:val="0"/>
        <w:autoSpaceDE w:val="0"/>
        <w:autoSpaceDN w:val="0"/>
        <w:adjustRightInd w:val="0"/>
        <w:jc w:val="center"/>
        <w:rPr>
          <w:sz w:val="24"/>
          <w:szCs w:val="24"/>
        </w:rPr>
      </w:pPr>
      <w:r w:rsidRPr="00645D51">
        <w:rPr>
          <w:sz w:val="24"/>
          <w:szCs w:val="24"/>
        </w:rPr>
        <w:t>МО «</w:t>
      </w:r>
      <w:proofErr w:type="spellStart"/>
      <w:r w:rsidRPr="00645D51">
        <w:rPr>
          <w:sz w:val="24"/>
          <w:szCs w:val="24"/>
        </w:rPr>
        <w:t>Фалилеевское</w:t>
      </w:r>
      <w:proofErr w:type="spellEnd"/>
      <w:r w:rsidRPr="00645D51">
        <w:rPr>
          <w:sz w:val="24"/>
          <w:szCs w:val="24"/>
        </w:rPr>
        <w:t xml:space="preserve"> сельское поселение» МО «</w:t>
      </w:r>
      <w:proofErr w:type="spellStart"/>
      <w:r w:rsidRPr="00645D51">
        <w:rPr>
          <w:sz w:val="24"/>
          <w:szCs w:val="24"/>
        </w:rPr>
        <w:t>Кингисеппский</w:t>
      </w:r>
      <w:proofErr w:type="spellEnd"/>
      <w:r w:rsidRPr="00645D51">
        <w:rPr>
          <w:sz w:val="24"/>
          <w:szCs w:val="24"/>
        </w:rPr>
        <w:t xml:space="preserve"> муниципальный район» Ленинградской </w:t>
      </w:r>
      <w:proofErr w:type="gramStart"/>
      <w:r w:rsidRPr="00645D51">
        <w:rPr>
          <w:sz w:val="24"/>
          <w:szCs w:val="24"/>
        </w:rPr>
        <w:t xml:space="preserve">области  </w:t>
      </w:r>
      <w:r w:rsidR="00C22C73" w:rsidRPr="00C22C73">
        <w:rPr>
          <w:sz w:val="24"/>
          <w:szCs w:val="24"/>
        </w:rPr>
        <w:t>на</w:t>
      </w:r>
      <w:proofErr w:type="gramEnd"/>
      <w:r w:rsidR="00C22C73" w:rsidRPr="00C22C73">
        <w:rPr>
          <w:sz w:val="24"/>
          <w:szCs w:val="24"/>
        </w:rPr>
        <w:t xml:space="preserve"> 2018-2022 годы»</w:t>
      </w:r>
    </w:p>
    <w:p w:rsidR="00C22C73" w:rsidRPr="00C22C73" w:rsidRDefault="00C22C73" w:rsidP="00C22C73">
      <w:pPr>
        <w:autoSpaceDE w:val="0"/>
        <w:autoSpaceDN w:val="0"/>
        <w:adjustRightInd w:val="0"/>
        <w:ind w:left="5954"/>
        <w:jc w:val="right"/>
        <w:rPr>
          <w:sz w:val="24"/>
          <w:szCs w:val="24"/>
        </w:rPr>
      </w:pPr>
    </w:p>
    <w:tbl>
      <w:tblPr>
        <w:tblW w:w="14663"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3402"/>
        <w:gridCol w:w="2268"/>
        <w:gridCol w:w="992"/>
        <w:gridCol w:w="1559"/>
        <w:gridCol w:w="1276"/>
        <w:gridCol w:w="1559"/>
        <w:gridCol w:w="3119"/>
      </w:tblGrid>
      <w:tr w:rsidR="00172F26" w:rsidRPr="003C76DA" w:rsidTr="00AB2BF6">
        <w:tc>
          <w:tcPr>
            <w:tcW w:w="488" w:type="dxa"/>
            <w:vMerge w:val="restart"/>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N п/п</w:t>
            </w:r>
          </w:p>
        </w:tc>
        <w:tc>
          <w:tcPr>
            <w:tcW w:w="3402" w:type="dxa"/>
            <w:vMerge w:val="restart"/>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Ответственный исполнитель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Год реализации</w:t>
            </w:r>
          </w:p>
        </w:tc>
        <w:tc>
          <w:tcPr>
            <w:tcW w:w="4394" w:type="dxa"/>
            <w:gridSpan w:val="3"/>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Объемы и источники финансирования (тыс. рублей)</w:t>
            </w:r>
          </w:p>
        </w:tc>
        <w:tc>
          <w:tcPr>
            <w:tcW w:w="3119" w:type="dxa"/>
            <w:vMerge w:val="restart"/>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Непосредственные результаты реализации мероприятия</w:t>
            </w:r>
          </w:p>
        </w:tc>
      </w:tr>
      <w:tr w:rsidR="00172F26" w:rsidRPr="003C76DA" w:rsidTr="00AB2BF6">
        <w:tc>
          <w:tcPr>
            <w:tcW w:w="488"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c>
          <w:tcPr>
            <w:tcW w:w="3402"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c>
          <w:tcPr>
            <w:tcW w:w="1559" w:type="dxa"/>
            <w:vMerge w:val="restart"/>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всего</w:t>
            </w:r>
          </w:p>
        </w:tc>
        <w:tc>
          <w:tcPr>
            <w:tcW w:w="2835" w:type="dxa"/>
            <w:gridSpan w:val="2"/>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в том числе</w:t>
            </w:r>
          </w:p>
        </w:tc>
        <w:tc>
          <w:tcPr>
            <w:tcW w:w="3119"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r>
      <w:tr w:rsidR="00172F26" w:rsidRPr="003C76DA" w:rsidTr="00AB2BF6">
        <w:tc>
          <w:tcPr>
            <w:tcW w:w="488"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c>
          <w:tcPr>
            <w:tcW w:w="3402"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местный бюджет</w:t>
            </w: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spacing w:after="200" w:line="276" w:lineRule="auto"/>
              <w:rPr>
                <w:lang w:eastAsia="en-US"/>
              </w:rPr>
            </w:pPr>
          </w:p>
        </w:tc>
      </w:tr>
      <w:tr w:rsidR="00172F26" w:rsidRPr="003C76DA" w:rsidTr="00AB2BF6">
        <w:trPr>
          <w:trHeight w:val="293"/>
        </w:trPr>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1</w:t>
            </w: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3</w:t>
            </w: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4</w:t>
            </w:r>
          </w:p>
        </w:tc>
        <w:tc>
          <w:tcPr>
            <w:tcW w:w="155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5</w:t>
            </w:r>
          </w:p>
        </w:tc>
        <w:tc>
          <w:tcPr>
            <w:tcW w:w="1276"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7</w:t>
            </w:r>
          </w:p>
        </w:tc>
        <w:tc>
          <w:tcPr>
            <w:tcW w:w="155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Pr>
                <w:rFonts w:eastAsia="Calibri"/>
              </w:rPr>
              <w:t>8</w:t>
            </w: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9</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172F26">
            <w:pPr>
              <w:widowControl w:val="0"/>
              <w:autoSpaceDE w:val="0"/>
              <w:autoSpaceDN w:val="0"/>
              <w:jc w:val="center"/>
              <w:rPr>
                <w:rFonts w:eastAsia="Calibri"/>
              </w:rPr>
            </w:pPr>
            <w:r w:rsidRPr="003C76DA">
              <w:rPr>
                <w:rFonts w:eastAsia="Calibri" w:cs="Calibri"/>
              </w:rPr>
              <w:t xml:space="preserve">Формирование современной городской среды </w:t>
            </w:r>
            <w:r>
              <w:rPr>
                <w:rFonts w:eastAsia="Calibri" w:cs="Calibri"/>
              </w:rPr>
              <w:t>МО «</w:t>
            </w:r>
            <w:proofErr w:type="spellStart"/>
            <w:r>
              <w:rPr>
                <w:rFonts w:eastAsia="Calibri" w:cs="Calibri"/>
              </w:rPr>
              <w:t>Фалилеевское</w:t>
            </w:r>
            <w:proofErr w:type="spellEnd"/>
            <w:r w:rsidRPr="003C76DA">
              <w:rPr>
                <w:rFonts w:eastAsia="Calibri" w:cs="Calibri"/>
              </w:rPr>
              <w:t xml:space="preserve"> сельского поселения на 2018-2022 годы</w:t>
            </w:r>
            <w:r>
              <w:rPr>
                <w:rFonts w:eastAsia="Calibri" w:cs="Calibri"/>
              </w:rPr>
              <w:t>»</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172F26">
            <w:pPr>
              <w:widowControl w:val="0"/>
              <w:autoSpaceDE w:val="0"/>
              <w:autoSpaceDN w:val="0"/>
              <w:jc w:val="center"/>
              <w:rPr>
                <w:rFonts w:eastAsia="Calibri"/>
              </w:rPr>
            </w:pPr>
            <w:r w:rsidRPr="003C76DA">
              <w:rPr>
                <w:rFonts w:eastAsia="Calibri" w:cs="Calibri"/>
              </w:rPr>
              <w:t xml:space="preserve">Администрация </w:t>
            </w:r>
            <w:r>
              <w:rPr>
                <w:rFonts w:eastAsia="Calibri" w:cs="Calibri"/>
              </w:rPr>
              <w:t>МО «</w:t>
            </w:r>
            <w:proofErr w:type="spellStart"/>
            <w:r>
              <w:rPr>
                <w:rFonts w:eastAsia="Calibri" w:cs="Calibri"/>
              </w:rPr>
              <w:t>Фалилеевское</w:t>
            </w:r>
            <w:proofErr w:type="spellEnd"/>
            <w:r>
              <w:rPr>
                <w:rFonts w:eastAsia="Calibri" w:cs="Calibri"/>
              </w:rPr>
              <w:t xml:space="preserve"> сельское</w:t>
            </w:r>
            <w:r w:rsidRPr="003C76DA">
              <w:rPr>
                <w:rFonts w:eastAsia="Calibri" w:cs="Calibri"/>
              </w:rPr>
              <w:t xml:space="preserve"> поселени</w:t>
            </w:r>
            <w:r>
              <w:rPr>
                <w:rFonts w:eastAsia="Calibri" w:cs="Calibri"/>
              </w:rPr>
              <w:t>е»</w:t>
            </w: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 xml:space="preserve">Благоустройство общественных территорий  </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2018</w:t>
            </w:r>
          </w:p>
        </w:tc>
        <w:tc>
          <w:tcPr>
            <w:tcW w:w="155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roofErr w:type="gramStart"/>
            <w:r>
              <w:rPr>
                <w:rFonts w:eastAsia="Calibri"/>
              </w:rPr>
              <w:t>Благоустройство  дворовых</w:t>
            </w:r>
            <w:proofErr w:type="gramEnd"/>
            <w:r>
              <w:rPr>
                <w:rFonts w:eastAsia="Calibri"/>
              </w:rPr>
              <w:t xml:space="preserve">  территорий </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2018</w:t>
            </w: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r w:rsidRPr="003C76DA">
              <w:rPr>
                <w:rFonts w:eastAsia="Calibri"/>
                <w:b/>
              </w:rPr>
              <w:t>ИТОГО по программе за 2018 год</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 xml:space="preserve">Благоустройство общественных территорий  </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2019</w:t>
            </w: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roofErr w:type="gramStart"/>
            <w:r>
              <w:rPr>
                <w:rFonts w:eastAsia="Calibri"/>
              </w:rPr>
              <w:t>Благоустройство  дворовых</w:t>
            </w:r>
            <w:proofErr w:type="gramEnd"/>
            <w:r>
              <w:rPr>
                <w:rFonts w:eastAsia="Calibri"/>
              </w:rPr>
              <w:t xml:space="preserve">  территорий</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2019</w:t>
            </w: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r w:rsidRPr="003C76DA">
              <w:rPr>
                <w:rFonts w:eastAsia="Calibri"/>
                <w:b/>
              </w:rPr>
              <w:t>ИТОГО по программе за 2019 год</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 xml:space="preserve">Благоустройство общественных территорий  </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2020</w:t>
            </w: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roofErr w:type="gramStart"/>
            <w:r>
              <w:rPr>
                <w:rFonts w:eastAsia="Calibri"/>
              </w:rPr>
              <w:t>Благоустройство  дворовых</w:t>
            </w:r>
            <w:proofErr w:type="gramEnd"/>
            <w:r>
              <w:rPr>
                <w:rFonts w:eastAsia="Calibri"/>
              </w:rPr>
              <w:t xml:space="preserve">  территорий</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2020</w:t>
            </w: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r w:rsidRPr="003C76DA">
              <w:rPr>
                <w:rFonts w:eastAsia="Calibri"/>
                <w:b/>
              </w:rPr>
              <w:t>ИТОГО по программе за 2020 год</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 xml:space="preserve">Благоустройство общественных территорий  </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2021</w:t>
            </w: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roofErr w:type="gramStart"/>
            <w:r>
              <w:rPr>
                <w:rFonts w:eastAsia="Calibri"/>
              </w:rPr>
              <w:t>Благоустройство  дворовых</w:t>
            </w:r>
            <w:proofErr w:type="gramEnd"/>
            <w:r>
              <w:rPr>
                <w:rFonts w:eastAsia="Calibri"/>
              </w:rPr>
              <w:t xml:space="preserve">  территорий</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2021</w:t>
            </w: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r w:rsidRPr="003C76DA">
              <w:rPr>
                <w:rFonts w:eastAsia="Calibri"/>
                <w:b/>
              </w:rPr>
              <w:t>ИТОГО по программе за 2021 год</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 xml:space="preserve">Благоустройство общественных территорий  </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2022</w:t>
            </w: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roofErr w:type="gramStart"/>
            <w:r>
              <w:rPr>
                <w:rFonts w:eastAsia="Calibri"/>
              </w:rPr>
              <w:t>Благоустройство  дворовых</w:t>
            </w:r>
            <w:proofErr w:type="gramEnd"/>
            <w:r>
              <w:rPr>
                <w:rFonts w:eastAsia="Calibri"/>
              </w:rPr>
              <w:t xml:space="preserve">  территорий</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2022</w:t>
            </w: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rPr>
            </w:pPr>
            <w:r w:rsidRPr="003C76DA">
              <w:rPr>
                <w:rFonts w:eastAsia="Calibri"/>
              </w:rPr>
              <w:t>Благоустройство не менее 1 территории</w:t>
            </w:r>
          </w:p>
        </w:tc>
      </w:tr>
      <w:tr w:rsidR="00172F26" w:rsidRPr="003C76DA" w:rsidTr="00AB2BF6">
        <w:tc>
          <w:tcPr>
            <w:tcW w:w="48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340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r w:rsidRPr="003C76DA">
              <w:rPr>
                <w:rFonts w:eastAsia="Calibri"/>
                <w:b/>
              </w:rPr>
              <w:t>ИТОГО по программе за 2022 год</w:t>
            </w:r>
          </w:p>
        </w:tc>
        <w:tc>
          <w:tcPr>
            <w:tcW w:w="2268"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992"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276"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1559" w:type="dxa"/>
            <w:tcBorders>
              <w:top w:val="single" w:sz="4" w:space="0" w:color="auto"/>
              <w:left w:val="single" w:sz="4" w:space="0" w:color="auto"/>
              <w:bottom w:val="single" w:sz="4" w:space="0" w:color="auto"/>
              <w:right w:val="single" w:sz="4" w:space="0" w:color="auto"/>
            </w:tcBorders>
          </w:tcPr>
          <w:p w:rsidR="00172F26" w:rsidRPr="00294842" w:rsidRDefault="00172F26" w:rsidP="00AB2BF6">
            <w:pPr>
              <w:widowControl w:val="0"/>
              <w:autoSpaceDE w:val="0"/>
              <w:autoSpaceDN w:val="0"/>
              <w:jc w:val="center"/>
              <w:rPr>
                <w:rFonts w:eastAsia="Calibri"/>
                <w:b/>
                <w:highlight w:val="yellow"/>
              </w:rPr>
            </w:pPr>
          </w:p>
        </w:tc>
        <w:tc>
          <w:tcPr>
            <w:tcW w:w="3119" w:type="dxa"/>
            <w:tcBorders>
              <w:top w:val="single" w:sz="4" w:space="0" w:color="auto"/>
              <w:left w:val="single" w:sz="4" w:space="0" w:color="auto"/>
              <w:bottom w:val="single" w:sz="4" w:space="0" w:color="auto"/>
              <w:right w:val="single" w:sz="4" w:space="0" w:color="auto"/>
            </w:tcBorders>
          </w:tcPr>
          <w:p w:rsidR="00172F26" w:rsidRPr="003C76DA" w:rsidRDefault="00172F26" w:rsidP="00AB2BF6">
            <w:pPr>
              <w:widowControl w:val="0"/>
              <w:autoSpaceDE w:val="0"/>
              <w:autoSpaceDN w:val="0"/>
              <w:jc w:val="center"/>
              <w:rPr>
                <w:rFonts w:eastAsia="Calibri"/>
                <w:b/>
              </w:rPr>
            </w:pPr>
          </w:p>
        </w:tc>
      </w:tr>
    </w:tbl>
    <w:p w:rsidR="00C22C73" w:rsidRPr="00C22C73" w:rsidRDefault="00C22C73" w:rsidP="00C22C73">
      <w:pPr>
        <w:widowControl w:val="0"/>
        <w:autoSpaceDE w:val="0"/>
        <w:autoSpaceDN w:val="0"/>
        <w:adjustRightInd w:val="0"/>
        <w:jc w:val="right"/>
        <w:outlineLvl w:val="1"/>
        <w:rPr>
          <w:sz w:val="24"/>
          <w:szCs w:val="24"/>
        </w:rPr>
      </w:pPr>
      <w:r w:rsidRPr="00C22C73">
        <w:rPr>
          <w:rFonts w:ascii="Arial" w:hAnsi="Arial" w:cs="Arial"/>
          <w:sz w:val="24"/>
          <w:szCs w:val="24"/>
        </w:rPr>
        <w:br w:type="page"/>
      </w:r>
      <w:r w:rsidRPr="00C22C73">
        <w:rPr>
          <w:sz w:val="24"/>
          <w:szCs w:val="24"/>
        </w:rPr>
        <w:lastRenderedPageBreak/>
        <w:t>Приложение 3</w:t>
      </w:r>
    </w:p>
    <w:p w:rsidR="00C22C73" w:rsidRPr="00C22C73" w:rsidRDefault="00C22C73" w:rsidP="00C22C73">
      <w:pPr>
        <w:widowControl w:val="0"/>
        <w:autoSpaceDE w:val="0"/>
        <w:autoSpaceDN w:val="0"/>
        <w:adjustRightInd w:val="0"/>
        <w:jc w:val="right"/>
        <w:outlineLvl w:val="1"/>
        <w:rPr>
          <w:sz w:val="24"/>
          <w:szCs w:val="24"/>
        </w:rPr>
      </w:pPr>
      <w:r w:rsidRPr="00C22C73">
        <w:rPr>
          <w:sz w:val="24"/>
          <w:szCs w:val="24"/>
        </w:rPr>
        <w:t xml:space="preserve">к муниципальной программе </w:t>
      </w:r>
    </w:p>
    <w:p w:rsidR="00C22C73" w:rsidRPr="00C22C73" w:rsidRDefault="00C22C73" w:rsidP="00C22C73">
      <w:pPr>
        <w:widowControl w:val="0"/>
        <w:autoSpaceDE w:val="0"/>
        <w:autoSpaceDN w:val="0"/>
        <w:adjustRightInd w:val="0"/>
        <w:jc w:val="right"/>
        <w:outlineLvl w:val="1"/>
        <w:rPr>
          <w:sz w:val="24"/>
          <w:szCs w:val="24"/>
        </w:rPr>
      </w:pPr>
      <w:r w:rsidRPr="00C22C73">
        <w:rPr>
          <w:sz w:val="24"/>
          <w:szCs w:val="24"/>
        </w:rPr>
        <w:t xml:space="preserve">«Формирование современной городской среды </w:t>
      </w:r>
    </w:p>
    <w:p w:rsidR="00645D51" w:rsidRDefault="00645D51" w:rsidP="00C22C73">
      <w:pPr>
        <w:widowControl w:val="0"/>
        <w:autoSpaceDE w:val="0"/>
        <w:autoSpaceDN w:val="0"/>
        <w:adjustRightInd w:val="0"/>
        <w:jc w:val="right"/>
        <w:outlineLvl w:val="1"/>
        <w:rPr>
          <w:sz w:val="24"/>
          <w:szCs w:val="24"/>
        </w:rPr>
      </w:pPr>
      <w:r w:rsidRPr="00645D51">
        <w:rPr>
          <w:sz w:val="24"/>
          <w:szCs w:val="24"/>
        </w:rPr>
        <w:t>МО «</w:t>
      </w:r>
      <w:proofErr w:type="spellStart"/>
      <w:r w:rsidRPr="00645D51">
        <w:rPr>
          <w:sz w:val="24"/>
          <w:szCs w:val="24"/>
        </w:rPr>
        <w:t>Фалилеевское</w:t>
      </w:r>
      <w:proofErr w:type="spellEnd"/>
      <w:r w:rsidRPr="00645D51">
        <w:rPr>
          <w:sz w:val="24"/>
          <w:szCs w:val="24"/>
        </w:rPr>
        <w:t xml:space="preserve"> сельское поселение» </w:t>
      </w:r>
    </w:p>
    <w:p w:rsidR="00645D51" w:rsidRDefault="00645D51" w:rsidP="00C22C73">
      <w:pPr>
        <w:widowControl w:val="0"/>
        <w:autoSpaceDE w:val="0"/>
        <w:autoSpaceDN w:val="0"/>
        <w:adjustRightInd w:val="0"/>
        <w:jc w:val="right"/>
        <w:outlineLvl w:val="1"/>
        <w:rPr>
          <w:sz w:val="24"/>
          <w:szCs w:val="24"/>
        </w:rPr>
      </w:pPr>
      <w:r w:rsidRPr="00645D51">
        <w:rPr>
          <w:sz w:val="24"/>
          <w:szCs w:val="24"/>
        </w:rPr>
        <w:t>МО «</w:t>
      </w:r>
      <w:proofErr w:type="spellStart"/>
      <w:r w:rsidRPr="00645D51">
        <w:rPr>
          <w:sz w:val="24"/>
          <w:szCs w:val="24"/>
        </w:rPr>
        <w:t>Кингисеппский</w:t>
      </w:r>
      <w:proofErr w:type="spellEnd"/>
      <w:r w:rsidRPr="00645D51">
        <w:rPr>
          <w:sz w:val="24"/>
          <w:szCs w:val="24"/>
        </w:rPr>
        <w:t xml:space="preserve"> муниципальный район» </w:t>
      </w:r>
    </w:p>
    <w:p w:rsidR="00C22C73" w:rsidRPr="00C22C73" w:rsidRDefault="00645D51" w:rsidP="00C22C73">
      <w:pPr>
        <w:widowControl w:val="0"/>
        <w:autoSpaceDE w:val="0"/>
        <w:autoSpaceDN w:val="0"/>
        <w:adjustRightInd w:val="0"/>
        <w:jc w:val="right"/>
        <w:outlineLvl w:val="1"/>
        <w:rPr>
          <w:sz w:val="24"/>
          <w:szCs w:val="24"/>
        </w:rPr>
      </w:pPr>
      <w:r w:rsidRPr="00645D51">
        <w:rPr>
          <w:sz w:val="24"/>
          <w:szCs w:val="24"/>
        </w:rPr>
        <w:t xml:space="preserve">Ленинградской </w:t>
      </w:r>
      <w:proofErr w:type="gramStart"/>
      <w:r w:rsidRPr="00645D51">
        <w:rPr>
          <w:sz w:val="24"/>
          <w:szCs w:val="24"/>
        </w:rPr>
        <w:t xml:space="preserve">области  </w:t>
      </w:r>
      <w:r w:rsidR="00C22C73" w:rsidRPr="00C22C73">
        <w:rPr>
          <w:sz w:val="24"/>
          <w:szCs w:val="24"/>
        </w:rPr>
        <w:t>на</w:t>
      </w:r>
      <w:proofErr w:type="gramEnd"/>
      <w:r w:rsidR="00C22C73" w:rsidRPr="00C22C73">
        <w:rPr>
          <w:sz w:val="24"/>
          <w:szCs w:val="24"/>
        </w:rPr>
        <w:t xml:space="preserve"> 2018-2022 годы» </w:t>
      </w:r>
    </w:p>
    <w:p w:rsidR="00C22C73" w:rsidRPr="00C22C73" w:rsidRDefault="00C22C73" w:rsidP="00C22C73">
      <w:pPr>
        <w:autoSpaceDE w:val="0"/>
        <w:autoSpaceDN w:val="0"/>
        <w:adjustRightInd w:val="0"/>
        <w:jc w:val="right"/>
        <w:rPr>
          <w:sz w:val="24"/>
          <w:szCs w:val="24"/>
        </w:rPr>
      </w:pPr>
    </w:p>
    <w:p w:rsidR="00C22C73" w:rsidRPr="00C22C73" w:rsidRDefault="00C22C73" w:rsidP="00C22C73">
      <w:pPr>
        <w:autoSpaceDE w:val="0"/>
        <w:autoSpaceDN w:val="0"/>
        <w:adjustRightInd w:val="0"/>
        <w:jc w:val="center"/>
        <w:rPr>
          <w:sz w:val="24"/>
          <w:szCs w:val="24"/>
        </w:rPr>
      </w:pPr>
      <w:proofErr w:type="gramStart"/>
      <w:r w:rsidRPr="00C22C73">
        <w:rPr>
          <w:sz w:val="24"/>
          <w:szCs w:val="24"/>
        </w:rPr>
        <w:t>АДРЕСНЫЙ  ПЕРЕЧЕНЬ</w:t>
      </w:r>
      <w:proofErr w:type="gramEnd"/>
    </w:p>
    <w:p w:rsidR="00C22C73" w:rsidRPr="00C22C73" w:rsidRDefault="00C22C73" w:rsidP="00C22C73">
      <w:pPr>
        <w:tabs>
          <w:tab w:val="left" w:pos="5985"/>
        </w:tabs>
        <w:jc w:val="center"/>
        <w:rPr>
          <w:sz w:val="24"/>
          <w:szCs w:val="24"/>
        </w:rPr>
      </w:pPr>
      <w:r w:rsidRPr="00C22C73">
        <w:rPr>
          <w:sz w:val="24"/>
          <w:szCs w:val="24"/>
        </w:rPr>
        <w:t xml:space="preserve">Первоочередных </w:t>
      </w:r>
      <w:proofErr w:type="gramStart"/>
      <w:r w:rsidRPr="00C22C73">
        <w:rPr>
          <w:sz w:val="24"/>
          <w:szCs w:val="24"/>
        </w:rPr>
        <w:t>общественных  дворовых</w:t>
      </w:r>
      <w:proofErr w:type="gramEnd"/>
      <w:r w:rsidRPr="00C22C73">
        <w:rPr>
          <w:sz w:val="24"/>
          <w:szCs w:val="24"/>
        </w:rPr>
        <w:t xml:space="preserve"> территорий многоквартирных домов</w:t>
      </w:r>
    </w:p>
    <w:p w:rsidR="00C22C73" w:rsidRPr="00C22C73" w:rsidRDefault="00C22C73" w:rsidP="00C22C73">
      <w:pPr>
        <w:tabs>
          <w:tab w:val="left" w:pos="5985"/>
        </w:tabs>
        <w:jc w:val="both"/>
        <w:rPr>
          <w:sz w:val="24"/>
          <w:szCs w:val="24"/>
        </w:rPr>
      </w:pPr>
    </w:p>
    <w:tbl>
      <w:tblPr>
        <w:tblW w:w="1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2361"/>
      </w:tblGrid>
      <w:tr w:rsidR="00C22C73" w:rsidRPr="00C22C73" w:rsidTr="00DD0F83">
        <w:trPr>
          <w:trHeight w:val="750"/>
        </w:trPr>
        <w:tc>
          <w:tcPr>
            <w:tcW w:w="724" w:type="dxa"/>
            <w:shd w:val="clear" w:color="auto" w:fill="auto"/>
            <w:hideMark/>
          </w:tcPr>
          <w:p w:rsidR="00C22C73" w:rsidRPr="00C22C73" w:rsidRDefault="00C22C73" w:rsidP="00C22C73">
            <w:pPr>
              <w:jc w:val="center"/>
              <w:rPr>
                <w:bCs/>
                <w:color w:val="000000"/>
                <w:sz w:val="24"/>
                <w:szCs w:val="24"/>
              </w:rPr>
            </w:pPr>
            <w:r w:rsidRPr="00C22C73">
              <w:rPr>
                <w:bCs/>
                <w:color w:val="000000"/>
                <w:sz w:val="24"/>
                <w:szCs w:val="24"/>
              </w:rPr>
              <w:t>№ п/п</w:t>
            </w:r>
          </w:p>
        </w:tc>
        <w:tc>
          <w:tcPr>
            <w:tcW w:w="12361" w:type="dxa"/>
            <w:shd w:val="clear" w:color="auto" w:fill="auto"/>
            <w:hideMark/>
          </w:tcPr>
          <w:p w:rsidR="00C22C73" w:rsidRPr="00C22C73" w:rsidRDefault="00C22C73" w:rsidP="00C22C73">
            <w:pPr>
              <w:jc w:val="center"/>
              <w:rPr>
                <w:bCs/>
                <w:color w:val="000000"/>
                <w:sz w:val="24"/>
                <w:szCs w:val="24"/>
              </w:rPr>
            </w:pPr>
            <w:r w:rsidRPr="00C22C73">
              <w:rPr>
                <w:bCs/>
                <w:color w:val="000000"/>
                <w:sz w:val="24"/>
                <w:szCs w:val="24"/>
              </w:rPr>
              <w:t>Адрес многоквартирного дома</w:t>
            </w:r>
            <w:r w:rsidRPr="00C22C73">
              <w:rPr>
                <w:bCs/>
                <w:color w:val="000000"/>
                <w:sz w:val="24"/>
                <w:szCs w:val="24"/>
              </w:rPr>
              <w:br/>
              <w:t>или дворовой территории</w:t>
            </w:r>
          </w:p>
        </w:tc>
      </w:tr>
      <w:tr w:rsidR="00C22C73" w:rsidRPr="00C22C73" w:rsidTr="00DD0F83">
        <w:trPr>
          <w:trHeight w:val="224"/>
        </w:trPr>
        <w:tc>
          <w:tcPr>
            <w:tcW w:w="724" w:type="dxa"/>
            <w:shd w:val="clear" w:color="auto" w:fill="auto"/>
          </w:tcPr>
          <w:p w:rsidR="00C22C73" w:rsidRPr="00C22C73" w:rsidRDefault="00C22C73" w:rsidP="00C22C73">
            <w:pPr>
              <w:jc w:val="center"/>
              <w:rPr>
                <w:bCs/>
                <w:color w:val="000000"/>
                <w:sz w:val="24"/>
                <w:szCs w:val="24"/>
              </w:rPr>
            </w:pPr>
            <w:r w:rsidRPr="00C22C73">
              <w:rPr>
                <w:bCs/>
                <w:color w:val="000000"/>
                <w:sz w:val="24"/>
                <w:szCs w:val="24"/>
              </w:rPr>
              <w:t>1</w:t>
            </w:r>
          </w:p>
        </w:tc>
        <w:tc>
          <w:tcPr>
            <w:tcW w:w="12361" w:type="dxa"/>
            <w:shd w:val="clear" w:color="auto" w:fill="auto"/>
          </w:tcPr>
          <w:p w:rsidR="00C22C73" w:rsidRPr="00C22C73" w:rsidRDefault="00C22C73" w:rsidP="00C22C73">
            <w:pPr>
              <w:jc w:val="center"/>
              <w:rPr>
                <w:bCs/>
                <w:color w:val="000000"/>
                <w:sz w:val="24"/>
                <w:szCs w:val="24"/>
              </w:rPr>
            </w:pPr>
            <w:r w:rsidRPr="00C22C73">
              <w:rPr>
                <w:bCs/>
                <w:color w:val="000000"/>
                <w:sz w:val="24"/>
                <w:szCs w:val="24"/>
              </w:rPr>
              <w:t>2</w:t>
            </w:r>
          </w:p>
        </w:tc>
      </w:tr>
      <w:tr w:rsidR="00C22C73" w:rsidRPr="00C22C73" w:rsidTr="00DD0F83">
        <w:trPr>
          <w:trHeight w:val="56"/>
        </w:trPr>
        <w:tc>
          <w:tcPr>
            <w:tcW w:w="724" w:type="dxa"/>
            <w:shd w:val="clear" w:color="auto" w:fill="auto"/>
          </w:tcPr>
          <w:p w:rsidR="00C22C73" w:rsidRPr="00C22C73" w:rsidRDefault="00C22C73" w:rsidP="00C22C73">
            <w:pPr>
              <w:jc w:val="center"/>
              <w:rPr>
                <w:color w:val="000000"/>
                <w:sz w:val="24"/>
                <w:szCs w:val="24"/>
              </w:rPr>
            </w:pPr>
            <w:r w:rsidRPr="00C22C73">
              <w:rPr>
                <w:color w:val="000000"/>
                <w:sz w:val="24"/>
                <w:szCs w:val="24"/>
              </w:rPr>
              <w:t>1.</w:t>
            </w:r>
          </w:p>
        </w:tc>
        <w:tc>
          <w:tcPr>
            <w:tcW w:w="12361" w:type="dxa"/>
            <w:shd w:val="clear" w:color="auto" w:fill="auto"/>
          </w:tcPr>
          <w:p w:rsidR="00C22C73" w:rsidRPr="00C22C73" w:rsidRDefault="00645D51" w:rsidP="00C22C73">
            <w:pPr>
              <w:rPr>
                <w:sz w:val="24"/>
                <w:szCs w:val="24"/>
              </w:rPr>
            </w:pPr>
            <w:proofErr w:type="spellStart"/>
            <w:r>
              <w:rPr>
                <w:sz w:val="24"/>
                <w:szCs w:val="24"/>
              </w:rPr>
              <w:t>д.Фалилеево</w:t>
            </w:r>
            <w:proofErr w:type="spellEnd"/>
            <w:r>
              <w:rPr>
                <w:sz w:val="24"/>
                <w:szCs w:val="24"/>
              </w:rPr>
              <w:t xml:space="preserve"> МКД № 3</w:t>
            </w:r>
          </w:p>
        </w:tc>
      </w:tr>
      <w:tr w:rsidR="00C22C73" w:rsidRPr="00C22C73" w:rsidTr="00DD0F83">
        <w:trPr>
          <w:trHeight w:val="120"/>
        </w:trPr>
        <w:tc>
          <w:tcPr>
            <w:tcW w:w="724" w:type="dxa"/>
            <w:shd w:val="clear" w:color="auto" w:fill="auto"/>
          </w:tcPr>
          <w:p w:rsidR="00C22C73" w:rsidRPr="00C22C73" w:rsidRDefault="00C22C73" w:rsidP="00C22C73">
            <w:pPr>
              <w:jc w:val="center"/>
              <w:rPr>
                <w:color w:val="000000"/>
                <w:sz w:val="24"/>
                <w:szCs w:val="24"/>
              </w:rPr>
            </w:pPr>
            <w:r w:rsidRPr="00C22C73">
              <w:rPr>
                <w:color w:val="000000"/>
                <w:sz w:val="24"/>
                <w:szCs w:val="24"/>
              </w:rPr>
              <w:t>2.</w:t>
            </w:r>
          </w:p>
        </w:tc>
        <w:tc>
          <w:tcPr>
            <w:tcW w:w="12361" w:type="dxa"/>
            <w:shd w:val="clear" w:color="auto" w:fill="auto"/>
          </w:tcPr>
          <w:p w:rsidR="00C22C73" w:rsidRPr="00C22C73" w:rsidRDefault="00645D51" w:rsidP="00C22C73">
            <w:pPr>
              <w:ind w:right="-108"/>
              <w:rPr>
                <w:sz w:val="24"/>
                <w:szCs w:val="24"/>
              </w:rPr>
            </w:pPr>
            <w:proofErr w:type="spellStart"/>
            <w:r w:rsidRPr="00645D51">
              <w:rPr>
                <w:sz w:val="24"/>
                <w:szCs w:val="24"/>
              </w:rPr>
              <w:t>д.Фалилеево</w:t>
            </w:r>
            <w:proofErr w:type="spellEnd"/>
            <w:r w:rsidRPr="00645D51">
              <w:rPr>
                <w:sz w:val="24"/>
                <w:szCs w:val="24"/>
              </w:rPr>
              <w:t xml:space="preserve"> МКД № </w:t>
            </w:r>
            <w:r>
              <w:rPr>
                <w:sz w:val="24"/>
                <w:szCs w:val="24"/>
              </w:rPr>
              <w:t>4</w:t>
            </w:r>
          </w:p>
        </w:tc>
      </w:tr>
      <w:tr w:rsidR="00C22C73" w:rsidRPr="00C22C73" w:rsidTr="00DD0F83">
        <w:trPr>
          <w:trHeight w:val="120"/>
        </w:trPr>
        <w:tc>
          <w:tcPr>
            <w:tcW w:w="724" w:type="dxa"/>
            <w:shd w:val="clear" w:color="auto" w:fill="auto"/>
          </w:tcPr>
          <w:p w:rsidR="00C22C73" w:rsidRPr="00C22C73" w:rsidRDefault="00C22C73" w:rsidP="00C22C73">
            <w:pPr>
              <w:jc w:val="center"/>
              <w:rPr>
                <w:color w:val="000000"/>
                <w:sz w:val="24"/>
                <w:szCs w:val="24"/>
              </w:rPr>
            </w:pPr>
            <w:r w:rsidRPr="00C22C73">
              <w:rPr>
                <w:color w:val="000000"/>
                <w:sz w:val="24"/>
                <w:szCs w:val="24"/>
              </w:rPr>
              <w:t>3.</w:t>
            </w:r>
          </w:p>
        </w:tc>
        <w:tc>
          <w:tcPr>
            <w:tcW w:w="12361" w:type="dxa"/>
            <w:shd w:val="clear" w:color="auto" w:fill="auto"/>
          </w:tcPr>
          <w:p w:rsidR="00C22C73" w:rsidRPr="00C22C73" w:rsidRDefault="00645D51" w:rsidP="00C22C73">
            <w:pPr>
              <w:rPr>
                <w:sz w:val="24"/>
                <w:szCs w:val="24"/>
              </w:rPr>
            </w:pPr>
            <w:proofErr w:type="spellStart"/>
            <w:r w:rsidRPr="00645D51">
              <w:rPr>
                <w:sz w:val="24"/>
                <w:szCs w:val="24"/>
              </w:rPr>
              <w:t>д.Фалилеево</w:t>
            </w:r>
            <w:proofErr w:type="spellEnd"/>
            <w:r w:rsidRPr="00645D51">
              <w:rPr>
                <w:sz w:val="24"/>
                <w:szCs w:val="24"/>
              </w:rPr>
              <w:t xml:space="preserve"> МКД № </w:t>
            </w:r>
            <w:r>
              <w:rPr>
                <w:sz w:val="24"/>
                <w:szCs w:val="24"/>
              </w:rPr>
              <w:t>5</w:t>
            </w:r>
          </w:p>
        </w:tc>
      </w:tr>
      <w:tr w:rsidR="00C22C73" w:rsidRPr="00C22C73" w:rsidTr="00DD0F83">
        <w:trPr>
          <w:trHeight w:val="120"/>
        </w:trPr>
        <w:tc>
          <w:tcPr>
            <w:tcW w:w="724" w:type="dxa"/>
            <w:shd w:val="clear" w:color="auto" w:fill="auto"/>
          </w:tcPr>
          <w:p w:rsidR="00C22C73" w:rsidRPr="00C22C73" w:rsidRDefault="00C22C73" w:rsidP="00C22C73">
            <w:pPr>
              <w:jc w:val="center"/>
              <w:rPr>
                <w:color w:val="000000"/>
                <w:sz w:val="24"/>
                <w:szCs w:val="24"/>
              </w:rPr>
            </w:pPr>
            <w:r w:rsidRPr="00C22C73">
              <w:rPr>
                <w:color w:val="000000"/>
                <w:sz w:val="24"/>
                <w:szCs w:val="24"/>
              </w:rPr>
              <w:t>4.</w:t>
            </w:r>
          </w:p>
        </w:tc>
        <w:tc>
          <w:tcPr>
            <w:tcW w:w="12361" w:type="dxa"/>
            <w:shd w:val="clear" w:color="auto" w:fill="auto"/>
          </w:tcPr>
          <w:p w:rsidR="00C22C73" w:rsidRPr="00C22C73" w:rsidRDefault="00645D51" w:rsidP="00C22C73">
            <w:pPr>
              <w:ind w:right="-108"/>
              <w:rPr>
                <w:sz w:val="24"/>
                <w:szCs w:val="24"/>
              </w:rPr>
            </w:pPr>
            <w:proofErr w:type="spellStart"/>
            <w:r w:rsidRPr="00645D51">
              <w:rPr>
                <w:sz w:val="24"/>
                <w:szCs w:val="24"/>
              </w:rPr>
              <w:t>д.Фалилеево</w:t>
            </w:r>
            <w:proofErr w:type="spellEnd"/>
            <w:r w:rsidRPr="00645D51">
              <w:rPr>
                <w:sz w:val="24"/>
                <w:szCs w:val="24"/>
              </w:rPr>
              <w:t xml:space="preserve"> МКД № </w:t>
            </w:r>
            <w:r>
              <w:rPr>
                <w:sz w:val="24"/>
                <w:szCs w:val="24"/>
              </w:rPr>
              <w:t>6</w:t>
            </w:r>
          </w:p>
        </w:tc>
      </w:tr>
      <w:tr w:rsidR="00C22C73" w:rsidRPr="00C22C73" w:rsidTr="00DD0F83">
        <w:trPr>
          <w:trHeight w:val="120"/>
        </w:trPr>
        <w:tc>
          <w:tcPr>
            <w:tcW w:w="724" w:type="dxa"/>
            <w:shd w:val="clear" w:color="auto" w:fill="auto"/>
          </w:tcPr>
          <w:p w:rsidR="00C22C73" w:rsidRPr="00C22C73" w:rsidRDefault="00C22C73" w:rsidP="00C22C73">
            <w:pPr>
              <w:jc w:val="center"/>
              <w:rPr>
                <w:color w:val="000000"/>
                <w:sz w:val="24"/>
                <w:szCs w:val="24"/>
              </w:rPr>
            </w:pPr>
            <w:r w:rsidRPr="00C22C73">
              <w:rPr>
                <w:color w:val="000000"/>
                <w:sz w:val="24"/>
                <w:szCs w:val="24"/>
              </w:rPr>
              <w:t>5.</w:t>
            </w:r>
          </w:p>
        </w:tc>
        <w:tc>
          <w:tcPr>
            <w:tcW w:w="12361" w:type="dxa"/>
            <w:shd w:val="clear" w:color="auto" w:fill="auto"/>
          </w:tcPr>
          <w:p w:rsidR="00C22C73" w:rsidRPr="00C22C73" w:rsidRDefault="00645D51" w:rsidP="00C22C73">
            <w:pPr>
              <w:ind w:right="-108"/>
              <w:rPr>
                <w:sz w:val="24"/>
                <w:szCs w:val="24"/>
              </w:rPr>
            </w:pPr>
            <w:proofErr w:type="spellStart"/>
            <w:r w:rsidRPr="00645D51">
              <w:rPr>
                <w:sz w:val="24"/>
                <w:szCs w:val="24"/>
              </w:rPr>
              <w:t>д.Фалилеево</w:t>
            </w:r>
            <w:proofErr w:type="spellEnd"/>
            <w:r w:rsidRPr="00645D51">
              <w:rPr>
                <w:sz w:val="24"/>
                <w:szCs w:val="24"/>
              </w:rPr>
              <w:t xml:space="preserve"> МКД № </w:t>
            </w:r>
            <w:r>
              <w:rPr>
                <w:sz w:val="24"/>
                <w:szCs w:val="24"/>
              </w:rPr>
              <w:t>9</w:t>
            </w:r>
          </w:p>
        </w:tc>
      </w:tr>
      <w:tr w:rsidR="00C22C73" w:rsidRPr="00C22C73" w:rsidTr="00DD0F83">
        <w:trPr>
          <w:trHeight w:val="120"/>
        </w:trPr>
        <w:tc>
          <w:tcPr>
            <w:tcW w:w="724" w:type="dxa"/>
            <w:shd w:val="clear" w:color="auto" w:fill="auto"/>
          </w:tcPr>
          <w:p w:rsidR="00C22C73" w:rsidRPr="00C22C73" w:rsidRDefault="00C22C73" w:rsidP="00C22C73">
            <w:pPr>
              <w:jc w:val="center"/>
              <w:rPr>
                <w:color w:val="000000"/>
                <w:sz w:val="24"/>
                <w:szCs w:val="24"/>
              </w:rPr>
            </w:pPr>
            <w:r w:rsidRPr="00C22C73">
              <w:rPr>
                <w:color w:val="000000"/>
                <w:sz w:val="24"/>
                <w:szCs w:val="24"/>
              </w:rPr>
              <w:t>6.</w:t>
            </w:r>
          </w:p>
        </w:tc>
        <w:tc>
          <w:tcPr>
            <w:tcW w:w="12361" w:type="dxa"/>
            <w:shd w:val="clear" w:color="auto" w:fill="auto"/>
          </w:tcPr>
          <w:p w:rsidR="00C22C73" w:rsidRPr="00C22C73" w:rsidRDefault="00645D51" w:rsidP="00C22C73">
            <w:pPr>
              <w:ind w:right="-108"/>
              <w:rPr>
                <w:sz w:val="24"/>
                <w:szCs w:val="24"/>
              </w:rPr>
            </w:pPr>
            <w:proofErr w:type="spellStart"/>
            <w:r w:rsidRPr="00645D51">
              <w:rPr>
                <w:sz w:val="24"/>
                <w:szCs w:val="24"/>
              </w:rPr>
              <w:t>д.Фалилеево</w:t>
            </w:r>
            <w:proofErr w:type="spellEnd"/>
            <w:r w:rsidRPr="00645D51">
              <w:rPr>
                <w:sz w:val="24"/>
                <w:szCs w:val="24"/>
              </w:rPr>
              <w:t xml:space="preserve"> МКД № </w:t>
            </w:r>
            <w:r>
              <w:rPr>
                <w:sz w:val="24"/>
                <w:szCs w:val="24"/>
              </w:rPr>
              <w:t>12</w:t>
            </w:r>
          </w:p>
        </w:tc>
      </w:tr>
      <w:tr w:rsidR="00C22C73" w:rsidRPr="00C22C73" w:rsidTr="00DD0F83">
        <w:trPr>
          <w:trHeight w:val="120"/>
        </w:trPr>
        <w:tc>
          <w:tcPr>
            <w:tcW w:w="724" w:type="dxa"/>
            <w:shd w:val="clear" w:color="auto" w:fill="auto"/>
          </w:tcPr>
          <w:p w:rsidR="00C22C73" w:rsidRPr="00C22C73" w:rsidRDefault="00C22C73" w:rsidP="00C22C73">
            <w:pPr>
              <w:jc w:val="center"/>
              <w:rPr>
                <w:color w:val="000000"/>
                <w:sz w:val="24"/>
                <w:szCs w:val="24"/>
              </w:rPr>
            </w:pPr>
            <w:r w:rsidRPr="00C22C73">
              <w:rPr>
                <w:color w:val="000000"/>
                <w:sz w:val="24"/>
                <w:szCs w:val="24"/>
              </w:rPr>
              <w:t>7.</w:t>
            </w:r>
          </w:p>
        </w:tc>
        <w:tc>
          <w:tcPr>
            <w:tcW w:w="12361" w:type="dxa"/>
            <w:shd w:val="clear" w:color="auto" w:fill="auto"/>
          </w:tcPr>
          <w:p w:rsidR="00C22C73" w:rsidRPr="00C22C73" w:rsidRDefault="00794351" w:rsidP="00C22C73">
            <w:pPr>
              <w:ind w:right="-108"/>
              <w:rPr>
                <w:sz w:val="24"/>
                <w:szCs w:val="24"/>
              </w:rPr>
            </w:pPr>
            <w:r>
              <w:rPr>
                <w:sz w:val="24"/>
                <w:szCs w:val="24"/>
              </w:rPr>
              <w:t>Береговая зона отдыха</w:t>
            </w:r>
            <w:r w:rsidR="00645D51">
              <w:rPr>
                <w:sz w:val="24"/>
                <w:szCs w:val="24"/>
              </w:rPr>
              <w:t>, территория площади</w:t>
            </w:r>
            <w:r>
              <w:rPr>
                <w:sz w:val="24"/>
                <w:szCs w:val="24"/>
              </w:rPr>
              <w:t xml:space="preserve"> и прилегающая зеленая зона</w:t>
            </w:r>
            <w:r w:rsidR="00645D51">
              <w:rPr>
                <w:sz w:val="24"/>
                <w:szCs w:val="24"/>
              </w:rPr>
              <w:t>, общая детская площадка</w:t>
            </w:r>
            <w:r>
              <w:rPr>
                <w:sz w:val="24"/>
                <w:szCs w:val="24"/>
              </w:rPr>
              <w:t>, пешеходная зона к остановке</w:t>
            </w:r>
          </w:p>
        </w:tc>
      </w:tr>
    </w:tbl>
    <w:p w:rsidR="002D12DC" w:rsidRPr="00C22C73" w:rsidRDefault="002D12DC" w:rsidP="00195FB6">
      <w:pPr>
        <w:jc w:val="both"/>
        <w:rPr>
          <w:color w:val="000000"/>
          <w:sz w:val="24"/>
          <w:szCs w:val="24"/>
        </w:rPr>
      </w:pPr>
    </w:p>
    <w:p w:rsidR="009F62F5" w:rsidRPr="00C22C73" w:rsidRDefault="009E2DBF" w:rsidP="00195FB6">
      <w:pPr>
        <w:jc w:val="both"/>
        <w:rPr>
          <w:color w:val="000000"/>
          <w:sz w:val="24"/>
          <w:szCs w:val="24"/>
        </w:rPr>
      </w:pPr>
      <w:r w:rsidRPr="00C22C73">
        <w:rPr>
          <w:color w:val="000000"/>
          <w:sz w:val="24"/>
          <w:szCs w:val="24"/>
        </w:rPr>
        <w:t xml:space="preserve">      </w:t>
      </w:r>
    </w:p>
    <w:p w:rsidR="009E2DBF" w:rsidRPr="00C22C73" w:rsidRDefault="009E2DBF" w:rsidP="00195FB6">
      <w:pPr>
        <w:jc w:val="both"/>
        <w:rPr>
          <w:color w:val="000000"/>
          <w:sz w:val="24"/>
          <w:szCs w:val="24"/>
        </w:rPr>
      </w:pPr>
      <w:r w:rsidRPr="00C22C73">
        <w:rPr>
          <w:color w:val="000000"/>
          <w:sz w:val="24"/>
          <w:szCs w:val="24"/>
        </w:rPr>
        <w:t xml:space="preserve">               </w:t>
      </w:r>
    </w:p>
    <w:p w:rsidR="00C22AF5" w:rsidRPr="00C22C73" w:rsidRDefault="00C22AF5" w:rsidP="00C22AF5">
      <w:pPr>
        <w:rPr>
          <w:sz w:val="24"/>
          <w:szCs w:val="24"/>
        </w:rPr>
      </w:pPr>
    </w:p>
    <w:p w:rsidR="00A400D2" w:rsidRPr="00C22C73" w:rsidRDefault="00A400D2" w:rsidP="00A400D2">
      <w:pPr>
        <w:tabs>
          <w:tab w:val="left" w:pos="1134"/>
        </w:tabs>
        <w:rPr>
          <w:sz w:val="24"/>
          <w:szCs w:val="24"/>
        </w:rPr>
      </w:pPr>
    </w:p>
    <w:p w:rsidR="00C22C73" w:rsidRPr="00C22C73" w:rsidRDefault="00C22C73">
      <w:pPr>
        <w:tabs>
          <w:tab w:val="left" w:pos="1134"/>
        </w:tabs>
        <w:rPr>
          <w:sz w:val="24"/>
          <w:szCs w:val="24"/>
        </w:rPr>
      </w:pPr>
    </w:p>
    <w:sectPr w:rsidR="00C22C73" w:rsidRPr="00C22C73" w:rsidSect="00172F26">
      <w:pgSz w:w="16840" w:h="11907" w:orient="landscape" w:code="9"/>
      <w:pgMar w:top="567" w:right="567" w:bottom="56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17215"/>
    <w:multiLevelType w:val="hybridMultilevel"/>
    <w:tmpl w:val="B29EEA50"/>
    <w:lvl w:ilvl="0" w:tplc="8FBA6D2C">
      <w:start w:val="6"/>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15:restartNumberingAfterBreak="0">
    <w:nsid w:val="15AA4D65"/>
    <w:multiLevelType w:val="hybridMultilevel"/>
    <w:tmpl w:val="AA6C5B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A77E2A"/>
    <w:multiLevelType w:val="multilevel"/>
    <w:tmpl w:val="65FC06F6"/>
    <w:lvl w:ilvl="0">
      <w:start w:val="1"/>
      <w:numFmt w:val="decimal"/>
      <w:lvlText w:val="%1."/>
      <w:lvlJc w:val="left"/>
      <w:pPr>
        <w:ind w:left="1175" w:hanging="465"/>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15:restartNumberingAfterBreak="0">
    <w:nsid w:val="34AA1C5F"/>
    <w:multiLevelType w:val="hybridMultilevel"/>
    <w:tmpl w:val="094C2B1A"/>
    <w:lvl w:ilvl="0" w:tplc="83028D78">
      <w:start w:val="1"/>
      <w:numFmt w:val="decimal"/>
      <w:lvlText w:val="%1."/>
      <w:lvlJc w:val="left"/>
      <w:pPr>
        <w:tabs>
          <w:tab w:val="num" w:pos="840"/>
        </w:tabs>
        <w:ind w:left="840" w:hanging="360"/>
      </w:pPr>
      <w:rPr>
        <w:rFonts w:hint="default"/>
      </w:rPr>
    </w:lvl>
    <w:lvl w:ilvl="1" w:tplc="04190001">
      <w:start w:val="1"/>
      <w:numFmt w:val="bullet"/>
      <w:lvlText w:val=""/>
      <w:lvlJc w:val="left"/>
      <w:pPr>
        <w:tabs>
          <w:tab w:val="num" w:pos="1560"/>
        </w:tabs>
        <w:ind w:left="1560" w:hanging="360"/>
      </w:pPr>
      <w:rPr>
        <w:rFonts w:ascii="Symbol" w:hAnsi="Symbol" w:hint="default"/>
      </w:r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36120B1B"/>
    <w:multiLevelType w:val="hybridMultilevel"/>
    <w:tmpl w:val="7B74AD90"/>
    <w:lvl w:ilvl="0" w:tplc="83028D78">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5" w15:restartNumberingAfterBreak="0">
    <w:nsid w:val="378B04B4"/>
    <w:multiLevelType w:val="hybridMultilevel"/>
    <w:tmpl w:val="39E6A9A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45994B66"/>
    <w:multiLevelType w:val="hybridMultilevel"/>
    <w:tmpl w:val="B85C10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A301D16"/>
    <w:multiLevelType w:val="hybridMultilevel"/>
    <w:tmpl w:val="E24C4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DB20202"/>
    <w:multiLevelType w:val="hybridMultilevel"/>
    <w:tmpl w:val="5F0E1B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947986"/>
    <w:multiLevelType w:val="hybridMultilevel"/>
    <w:tmpl w:val="D27C833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9"/>
  </w:num>
  <w:num w:numId="6">
    <w:abstractNumId w:val="1"/>
  </w:num>
  <w:num w:numId="7">
    <w:abstractNumId w:val="5"/>
  </w:num>
  <w:num w:numId="8">
    <w:abstractNumId w:val="10"/>
  </w:num>
  <w:num w:numId="9">
    <w:abstractNumId w:val="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3E"/>
    <w:rsid w:val="0000058A"/>
    <w:rsid w:val="00001725"/>
    <w:rsid w:val="000149F0"/>
    <w:rsid w:val="00043D91"/>
    <w:rsid w:val="00046B50"/>
    <w:rsid w:val="000635A8"/>
    <w:rsid w:val="000A0CE2"/>
    <w:rsid w:val="000A3377"/>
    <w:rsid w:val="000A7A45"/>
    <w:rsid w:val="000B1561"/>
    <w:rsid w:val="000C7A75"/>
    <w:rsid w:val="000D29FA"/>
    <w:rsid w:val="000E7FC7"/>
    <w:rsid w:val="000F1BCD"/>
    <w:rsid w:val="0011795D"/>
    <w:rsid w:val="00143BEA"/>
    <w:rsid w:val="00155698"/>
    <w:rsid w:val="00172199"/>
    <w:rsid w:val="00172F26"/>
    <w:rsid w:val="00186673"/>
    <w:rsid w:val="00195FB6"/>
    <w:rsid w:val="001C2CB7"/>
    <w:rsid w:val="001C51C5"/>
    <w:rsid w:val="001C6C6F"/>
    <w:rsid w:val="001C7577"/>
    <w:rsid w:val="001C7CEB"/>
    <w:rsid w:val="001D7230"/>
    <w:rsid w:val="001E04AD"/>
    <w:rsid w:val="002053CD"/>
    <w:rsid w:val="002105D1"/>
    <w:rsid w:val="00220E46"/>
    <w:rsid w:val="00236FA7"/>
    <w:rsid w:val="0023701D"/>
    <w:rsid w:val="002448CA"/>
    <w:rsid w:val="00250049"/>
    <w:rsid w:val="00256FB1"/>
    <w:rsid w:val="00280ADE"/>
    <w:rsid w:val="00294842"/>
    <w:rsid w:val="002B6E14"/>
    <w:rsid w:val="002D12DC"/>
    <w:rsid w:val="002D4414"/>
    <w:rsid w:val="002E493E"/>
    <w:rsid w:val="0030053B"/>
    <w:rsid w:val="00323D0C"/>
    <w:rsid w:val="0033635D"/>
    <w:rsid w:val="003377FB"/>
    <w:rsid w:val="0034393E"/>
    <w:rsid w:val="003721FF"/>
    <w:rsid w:val="00375050"/>
    <w:rsid w:val="0038116E"/>
    <w:rsid w:val="003A6216"/>
    <w:rsid w:val="003A7D5E"/>
    <w:rsid w:val="003C35F1"/>
    <w:rsid w:val="003D4D1C"/>
    <w:rsid w:val="003D566F"/>
    <w:rsid w:val="003F34A3"/>
    <w:rsid w:val="004033D5"/>
    <w:rsid w:val="004404CD"/>
    <w:rsid w:val="00440E2A"/>
    <w:rsid w:val="004523C7"/>
    <w:rsid w:val="00474C3F"/>
    <w:rsid w:val="00486735"/>
    <w:rsid w:val="00490624"/>
    <w:rsid w:val="00490F8E"/>
    <w:rsid w:val="00491376"/>
    <w:rsid w:val="00491A5C"/>
    <w:rsid w:val="0049420C"/>
    <w:rsid w:val="004B3920"/>
    <w:rsid w:val="00516202"/>
    <w:rsid w:val="00516D4A"/>
    <w:rsid w:val="005321A1"/>
    <w:rsid w:val="005363B2"/>
    <w:rsid w:val="00542625"/>
    <w:rsid w:val="005762E1"/>
    <w:rsid w:val="005775B4"/>
    <w:rsid w:val="00577935"/>
    <w:rsid w:val="00582599"/>
    <w:rsid w:val="0059236C"/>
    <w:rsid w:val="005A32E9"/>
    <w:rsid w:val="005B4CA3"/>
    <w:rsid w:val="005C0BE2"/>
    <w:rsid w:val="005C69A5"/>
    <w:rsid w:val="005F4ED9"/>
    <w:rsid w:val="0060585E"/>
    <w:rsid w:val="00606196"/>
    <w:rsid w:val="00610226"/>
    <w:rsid w:val="0062676D"/>
    <w:rsid w:val="00631382"/>
    <w:rsid w:val="0063289B"/>
    <w:rsid w:val="00645D51"/>
    <w:rsid w:val="00660A90"/>
    <w:rsid w:val="00667E7D"/>
    <w:rsid w:val="006979A8"/>
    <w:rsid w:val="006A0368"/>
    <w:rsid w:val="006B76DE"/>
    <w:rsid w:val="006C4F44"/>
    <w:rsid w:val="0073368D"/>
    <w:rsid w:val="00743AC7"/>
    <w:rsid w:val="00754654"/>
    <w:rsid w:val="00794351"/>
    <w:rsid w:val="00794F79"/>
    <w:rsid w:val="007A218B"/>
    <w:rsid w:val="007C50C4"/>
    <w:rsid w:val="007E79D9"/>
    <w:rsid w:val="008160B9"/>
    <w:rsid w:val="00820BF2"/>
    <w:rsid w:val="008247DE"/>
    <w:rsid w:val="008341E2"/>
    <w:rsid w:val="00836BC7"/>
    <w:rsid w:val="008379AA"/>
    <w:rsid w:val="00856664"/>
    <w:rsid w:val="00863F52"/>
    <w:rsid w:val="00864D34"/>
    <w:rsid w:val="00875743"/>
    <w:rsid w:val="00885705"/>
    <w:rsid w:val="00885E36"/>
    <w:rsid w:val="008962BD"/>
    <w:rsid w:val="00896C60"/>
    <w:rsid w:val="008A7453"/>
    <w:rsid w:val="008A7FDC"/>
    <w:rsid w:val="008C68BF"/>
    <w:rsid w:val="008C79BA"/>
    <w:rsid w:val="008D3FD1"/>
    <w:rsid w:val="008F0D70"/>
    <w:rsid w:val="00901F1F"/>
    <w:rsid w:val="009120F0"/>
    <w:rsid w:val="009170D3"/>
    <w:rsid w:val="0093293A"/>
    <w:rsid w:val="0093500D"/>
    <w:rsid w:val="00952929"/>
    <w:rsid w:val="0098043B"/>
    <w:rsid w:val="009C019D"/>
    <w:rsid w:val="009C5176"/>
    <w:rsid w:val="009E2DBF"/>
    <w:rsid w:val="009E5298"/>
    <w:rsid w:val="009F62F5"/>
    <w:rsid w:val="00A005F1"/>
    <w:rsid w:val="00A015A9"/>
    <w:rsid w:val="00A10803"/>
    <w:rsid w:val="00A12DE7"/>
    <w:rsid w:val="00A13B8D"/>
    <w:rsid w:val="00A167DC"/>
    <w:rsid w:val="00A327BE"/>
    <w:rsid w:val="00A400D2"/>
    <w:rsid w:val="00A44493"/>
    <w:rsid w:val="00A55825"/>
    <w:rsid w:val="00A60B95"/>
    <w:rsid w:val="00A77E8E"/>
    <w:rsid w:val="00A92A73"/>
    <w:rsid w:val="00AC712F"/>
    <w:rsid w:val="00AD0833"/>
    <w:rsid w:val="00AE4F02"/>
    <w:rsid w:val="00B006EE"/>
    <w:rsid w:val="00B13C5B"/>
    <w:rsid w:val="00B17BCE"/>
    <w:rsid w:val="00B24E45"/>
    <w:rsid w:val="00B36CEE"/>
    <w:rsid w:val="00B42DE1"/>
    <w:rsid w:val="00B63A87"/>
    <w:rsid w:val="00B85C29"/>
    <w:rsid w:val="00B905F3"/>
    <w:rsid w:val="00B9244B"/>
    <w:rsid w:val="00BB4FCC"/>
    <w:rsid w:val="00BC13B6"/>
    <w:rsid w:val="00BE2877"/>
    <w:rsid w:val="00BE69F0"/>
    <w:rsid w:val="00BF0178"/>
    <w:rsid w:val="00C066C8"/>
    <w:rsid w:val="00C22AF5"/>
    <w:rsid w:val="00C22C73"/>
    <w:rsid w:val="00C2307A"/>
    <w:rsid w:val="00C364BB"/>
    <w:rsid w:val="00C562CB"/>
    <w:rsid w:val="00C578F5"/>
    <w:rsid w:val="00C74AF3"/>
    <w:rsid w:val="00CA3895"/>
    <w:rsid w:val="00CA667B"/>
    <w:rsid w:val="00CA7E36"/>
    <w:rsid w:val="00CB6E08"/>
    <w:rsid w:val="00CD4743"/>
    <w:rsid w:val="00CE08A4"/>
    <w:rsid w:val="00CE42CA"/>
    <w:rsid w:val="00CE56D3"/>
    <w:rsid w:val="00CF2A26"/>
    <w:rsid w:val="00D14B89"/>
    <w:rsid w:val="00D25E64"/>
    <w:rsid w:val="00D32089"/>
    <w:rsid w:val="00D8046B"/>
    <w:rsid w:val="00D81C8E"/>
    <w:rsid w:val="00D87AF3"/>
    <w:rsid w:val="00DA7B68"/>
    <w:rsid w:val="00DD5236"/>
    <w:rsid w:val="00DE5FC1"/>
    <w:rsid w:val="00E02BA8"/>
    <w:rsid w:val="00E043F3"/>
    <w:rsid w:val="00E149E7"/>
    <w:rsid w:val="00E15606"/>
    <w:rsid w:val="00E17C66"/>
    <w:rsid w:val="00E21210"/>
    <w:rsid w:val="00E464EE"/>
    <w:rsid w:val="00E7196E"/>
    <w:rsid w:val="00E96631"/>
    <w:rsid w:val="00ED284B"/>
    <w:rsid w:val="00EE60D0"/>
    <w:rsid w:val="00EF527A"/>
    <w:rsid w:val="00F0440F"/>
    <w:rsid w:val="00F52E9F"/>
    <w:rsid w:val="00F7300F"/>
    <w:rsid w:val="00F76F8F"/>
    <w:rsid w:val="00FA3AB9"/>
    <w:rsid w:val="00FA516F"/>
    <w:rsid w:val="00FC0DAE"/>
    <w:rsid w:val="00FC5D6E"/>
    <w:rsid w:val="00FD4BE1"/>
    <w:rsid w:val="00FF0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59B554-8AF0-4BB4-9202-9BB83E05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2BD"/>
  </w:style>
  <w:style w:type="paragraph" w:styleId="1">
    <w:name w:val="heading 1"/>
    <w:basedOn w:val="a"/>
    <w:next w:val="a"/>
    <w:qFormat/>
    <w:rsid w:val="008962BD"/>
    <w:pPr>
      <w:keepNext/>
      <w:outlineLvl w:val="0"/>
    </w:pPr>
    <w:rPr>
      <w:sz w:val="24"/>
    </w:rPr>
  </w:style>
  <w:style w:type="paragraph" w:styleId="2">
    <w:name w:val="heading 2"/>
    <w:basedOn w:val="a"/>
    <w:next w:val="a"/>
    <w:qFormat/>
    <w:rsid w:val="008962BD"/>
    <w:pPr>
      <w:keepNext/>
      <w:spacing w:before="240" w:after="60"/>
      <w:outlineLvl w:val="1"/>
    </w:pPr>
    <w:rPr>
      <w:rFonts w:ascii="Arial" w:hAnsi="Arial"/>
      <w:b/>
      <w:i/>
      <w:sz w:val="24"/>
    </w:rPr>
  </w:style>
  <w:style w:type="paragraph" w:styleId="3">
    <w:name w:val="heading 3"/>
    <w:basedOn w:val="a"/>
    <w:next w:val="a"/>
    <w:qFormat/>
    <w:rsid w:val="008962BD"/>
    <w:pPr>
      <w:keepNext/>
      <w:outlineLvl w:val="2"/>
    </w:pPr>
    <w:rPr>
      <w:sz w:val="40"/>
    </w:rPr>
  </w:style>
  <w:style w:type="paragraph" w:styleId="4">
    <w:name w:val="heading 4"/>
    <w:basedOn w:val="a"/>
    <w:next w:val="a"/>
    <w:qFormat/>
    <w:rsid w:val="008962BD"/>
    <w:pPr>
      <w:keepNext/>
      <w:outlineLvl w:val="3"/>
    </w:pPr>
    <w:rPr>
      <w:b/>
      <w:sz w:val="32"/>
      <w:u w:val="single"/>
    </w:rPr>
  </w:style>
  <w:style w:type="paragraph" w:styleId="5">
    <w:name w:val="heading 5"/>
    <w:basedOn w:val="a"/>
    <w:next w:val="a"/>
    <w:qFormat/>
    <w:rsid w:val="008962BD"/>
    <w:pPr>
      <w:keepNext/>
      <w:jc w:val="right"/>
      <w:outlineLvl w:val="4"/>
    </w:pPr>
    <w:rPr>
      <w:sz w:val="32"/>
    </w:rPr>
  </w:style>
  <w:style w:type="paragraph" w:styleId="6">
    <w:name w:val="heading 6"/>
    <w:basedOn w:val="a"/>
    <w:next w:val="a"/>
    <w:qFormat/>
    <w:rsid w:val="008962BD"/>
    <w:pPr>
      <w:keepNext/>
      <w:jc w:val="center"/>
      <w:outlineLvl w:val="5"/>
    </w:pPr>
    <w:rPr>
      <w:sz w:val="32"/>
    </w:rPr>
  </w:style>
  <w:style w:type="paragraph" w:styleId="7">
    <w:name w:val="heading 7"/>
    <w:basedOn w:val="a"/>
    <w:next w:val="a"/>
    <w:qFormat/>
    <w:rsid w:val="008962BD"/>
    <w:pPr>
      <w:keepNext/>
      <w:outlineLvl w:val="6"/>
    </w:pPr>
    <w:rPr>
      <w:sz w:val="32"/>
    </w:rPr>
  </w:style>
  <w:style w:type="paragraph" w:styleId="8">
    <w:name w:val="heading 8"/>
    <w:basedOn w:val="a"/>
    <w:next w:val="a"/>
    <w:qFormat/>
    <w:rsid w:val="008962BD"/>
    <w:pPr>
      <w:keepNext/>
      <w:ind w:left="4395"/>
      <w:outlineLvl w:val="7"/>
    </w:pPr>
    <w:rPr>
      <w:sz w:val="28"/>
    </w:rPr>
  </w:style>
  <w:style w:type="paragraph" w:styleId="9">
    <w:name w:val="heading 9"/>
    <w:basedOn w:val="a"/>
    <w:next w:val="a"/>
    <w:qFormat/>
    <w:rsid w:val="008962BD"/>
    <w:pPr>
      <w:keepNext/>
      <w:jc w:val="center"/>
      <w:outlineLvl w:val="8"/>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62BD"/>
    <w:pPr>
      <w:jc w:val="center"/>
    </w:pPr>
    <w:rPr>
      <w:sz w:val="56"/>
    </w:rPr>
  </w:style>
  <w:style w:type="character" w:styleId="a4">
    <w:name w:val="Hyperlink"/>
    <w:rsid w:val="008962BD"/>
    <w:rPr>
      <w:color w:val="0000FF"/>
      <w:u w:val="single"/>
    </w:rPr>
  </w:style>
  <w:style w:type="character" w:styleId="a5">
    <w:name w:val="FollowedHyperlink"/>
    <w:rsid w:val="008962BD"/>
    <w:rPr>
      <w:color w:val="800080"/>
      <w:u w:val="single"/>
    </w:rPr>
  </w:style>
  <w:style w:type="paragraph" w:styleId="a6">
    <w:name w:val="Body Text"/>
    <w:basedOn w:val="a"/>
    <w:rsid w:val="008962BD"/>
    <w:rPr>
      <w:sz w:val="32"/>
    </w:rPr>
  </w:style>
  <w:style w:type="paragraph" w:styleId="20">
    <w:name w:val="Body Text 2"/>
    <w:basedOn w:val="a"/>
    <w:rsid w:val="008962BD"/>
    <w:rPr>
      <w:sz w:val="28"/>
    </w:rPr>
  </w:style>
  <w:style w:type="paragraph" w:styleId="a7">
    <w:name w:val="Document Map"/>
    <w:basedOn w:val="a"/>
    <w:semiHidden/>
    <w:rsid w:val="008962BD"/>
    <w:pPr>
      <w:shd w:val="clear" w:color="auto" w:fill="000080"/>
    </w:pPr>
    <w:rPr>
      <w:rFonts w:ascii="Tahoma" w:hAnsi="Tahoma"/>
    </w:rPr>
  </w:style>
  <w:style w:type="paragraph" w:styleId="a8">
    <w:name w:val="Block Text"/>
    <w:basedOn w:val="a"/>
    <w:rsid w:val="008962BD"/>
    <w:pPr>
      <w:ind w:left="-1276" w:right="-663"/>
    </w:pPr>
    <w:rPr>
      <w:b/>
      <w:sz w:val="52"/>
    </w:rPr>
  </w:style>
  <w:style w:type="paragraph" w:styleId="30">
    <w:name w:val="Body Text 3"/>
    <w:basedOn w:val="a"/>
    <w:rsid w:val="008962BD"/>
    <w:rPr>
      <w:sz w:val="24"/>
    </w:rPr>
  </w:style>
  <w:style w:type="paragraph" w:styleId="a9">
    <w:name w:val="Body Text Indent"/>
    <w:basedOn w:val="a"/>
    <w:rsid w:val="008962BD"/>
    <w:pPr>
      <w:ind w:left="1418"/>
    </w:pPr>
    <w:rPr>
      <w:b/>
      <w:sz w:val="48"/>
    </w:rPr>
  </w:style>
  <w:style w:type="paragraph" w:styleId="21">
    <w:name w:val="Body Text Indent 2"/>
    <w:basedOn w:val="a"/>
    <w:rsid w:val="008962BD"/>
    <w:pPr>
      <w:ind w:left="660"/>
    </w:pPr>
    <w:rPr>
      <w:sz w:val="28"/>
    </w:rPr>
  </w:style>
  <w:style w:type="paragraph" w:styleId="aa">
    <w:name w:val="caption"/>
    <w:basedOn w:val="a"/>
    <w:next w:val="a"/>
    <w:qFormat/>
    <w:rsid w:val="008962BD"/>
    <w:pPr>
      <w:ind w:right="-425"/>
      <w:jc w:val="center"/>
    </w:pPr>
    <w:rPr>
      <w:b/>
      <w:bCs/>
      <w:sz w:val="28"/>
    </w:rPr>
  </w:style>
  <w:style w:type="paragraph" w:styleId="31">
    <w:name w:val="Body Text Indent 3"/>
    <w:basedOn w:val="a"/>
    <w:rsid w:val="008962BD"/>
    <w:pPr>
      <w:ind w:right="-425" w:firstLine="720"/>
      <w:jc w:val="both"/>
    </w:pPr>
    <w:rPr>
      <w:b/>
      <w:bCs/>
      <w:sz w:val="28"/>
    </w:rPr>
  </w:style>
  <w:style w:type="paragraph" w:styleId="ab">
    <w:name w:val="Balloon Text"/>
    <w:basedOn w:val="a"/>
    <w:semiHidden/>
    <w:rsid w:val="00220E46"/>
    <w:rPr>
      <w:rFonts w:ascii="Tahoma" w:hAnsi="Tahoma" w:cs="Tahoma"/>
      <w:sz w:val="16"/>
      <w:szCs w:val="16"/>
    </w:rPr>
  </w:style>
  <w:style w:type="paragraph" w:styleId="ac">
    <w:name w:val="footer"/>
    <w:basedOn w:val="a"/>
    <w:link w:val="ad"/>
    <w:uiPriority w:val="99"/>
    <w:rsid w:val="00C22AF5"/>
    <w:pPr>
      <w:tabs>
        <w:tab w:val="center" w:pos="4677"/>
        <w:tab w:val="right" w:pos="9355"/>
      </w:tabs>
    </w:pPr>
    <w:rPr>
      <w:sz w:val="24"/>
      <w:szCs w:val="24"/>
    </w:rPr>
  </w:style>
  <w:style w:type="character" w:customStyle="1" w:styleId="ad">
    <w:name w:val="Нижний колонтитул Знак"/>
    <w:basedOn w:val="a0"/>
    <w:link w:val="ac"/>
    <w:uiPriority w:val="99"/>
    <w:rsid w:val="00C22A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4912">
      <w:bodyDiv w:val="1"/>
      <w:marLeft w:val="0"/>
      <w:marRight w:val="0"/>
      <w:marTop w:val="0"/>
      <w:marBottom w:val="0"/>
      <w:divBdr>
        <w:top w:val="none" w:sz="0" w:space="0" w:color="auto"/>
        <w:left w:val="none" w:sz="0" w:space="0" w:color="auto"/>
        <w:bottom w:val="none" w:sz="0" w:space="0" w:color="auto"/>
        <w:right w:val="none" w:sz="0" w:space="0" w:color="auto"/>
      </w:divBdr>
    </w:div>
    <w:div w:id="710225630">
      <w:bodyDiv w:val="1"/>
      <w:marLeft w:val="0"/>
      <w:marRight w:val="0"/>
      <w:marTop w:val="0"/>
      <w:marBottom w:val="0"/>
      <w:divBdr>
        <w:top w:val="none" w:sz="0" w:space="0" w:color="auto"/>
        <w:left w:val="none" w:sz="0" w:space="0" w:color="auto"/>
        <w:bottom w:val="none" w:sz="0" w:space="0" w:color="auto"/>
        <w:right w:val="none" w:sz="0" w:space="0" w:color="auto"/>
      </w:divBdr>
    </w:div>
    <w:div w:id="15374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0D7E83363F5D4E29386C4F94393AE618FCA2246CCE39066C22464ACEF2588B730B67D65917FD80EE0G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D056-11B7-4748-93D4-EA0C6FFF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2155</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Абзац</vt:lpstr>
    </vt:vector>
  </TitlesOfParts>
  <Company>администрация</Company>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Нина</dc:creator>
  <cp:lastModifiedBy>user</cp:lastModifiedBy>
  <cp:revision>2</cp:revision>
  <cp:lastPrinted>2017-12-06T07:27:00Z</cp:lastPrinted>
  <dcterms:created xsi:type="dcterms:W3CDTF">2017-12-06T08:16:00Z</dcterms:created>
  <dcterms:modified xsi:type="dcterms:W3CDTF">2017-12-06T08:16:00Z</dcterms:modified>
</cp:coreProperties>
</file>