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B6" w:rsidRDefault="000420B6" w:rsidP="000420B6">
      <w:pPr>
        <w:snapToGrid w:val="0"/>
        <w:ind w:left="1547" w:right="-1756" w:hanging="1547"/>
        <w:jc w:val="center"/>
        <w:rPr>
          <w:b/>
          <w:bCs/>
        </w:rPr>
      </w:pPr>
    </w:p>
    <w:p w:rsidR="000420B6" w:rsidRDefault="000420B6" w:rsidP="000420B6">
      <w:pPr>
        <w:jc w:val="center"/>
        <w:rPr>
          <w:b/>
          <w:bCs/>
        </w:rPr>
      </w:pPr>
      <w:r>
        <w:rPr>
          <w:noProof/>
        </w:rPr>
        <w:drawing>
          <wp:inline distT="0" distB="0" distL="0" distR="0">
            <wp:extent cx="67627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838200"/>
                    </a:xfrm>
                    <a:prstGeom prst="rect">
                      <a:avLst/>
                    </a:prstGeom>
                    <a:solidFill>
                      <a:srgbClr val="FFFFFF">
                        <a:alpha val="0"/>
                      </a:srgbClr>
                    </a:solidFill>
                    <a:ln w="9525">
                      <a:noFill/>
                      <a:miter lim="800000"/>
                      <a:headEnd/>
                      <a:tailEnd/>
                    </a:ln>
                  </pic:spPr>
                </pic:pic>
              </a:graphicData>
            </a:graphic>
          </wp:inline>
        </w:drawing>
      </w:r>
    </w:p>
    <w:p w:rsidR="000420B6" w:rsidRDefault="000420B6" w:rsidP="000420B6">
      <w:pPr>
        <w:jc w:val="center"/>
        <w:rPr>
          <w:b/>
          <w:bCs/>
        </w:rPr>
      </w:pPr>
      <w:r>
        <w:rPr>
          <w:b/>
          <w:bCs/>
        </w:rPr>
        <w:t>Администрация</w:t>
      </w:r>
    </w:p>
    <w:p w:rsidR="000420B6" w:rsidRDefault="000420B6" w:rsidP="000420B6">
      <w:pPr>
        <w:tabs>
          <w:tab w:val="left" w:pos="6943"/>
        </w:tabs>
        <w:jc w:val="center"/>
        <w:rPr>
          <w:b/>
          <w:bCs/>
        </w:rPr>
      </w:pPr>
      <w:r>
        <w:rPr>
          <w:b/>
          <w:bCs/>
        </w:rPr>
        <w:t>Муниципального образования</w:t>
      </w:r>
    </w:p>
    <w:p w:rsidR="000420B6" w:rsidRDefault="000420B6" w:rsidP="000420B6">
      <w:pPr>
        <w:jc w:val="center"/>
        <w:rPr>
          <w:b/>
        </w:rPr>
      </w:pPr>
      <w:r>
        <w:rPr>
          <w:b/>
          <w:bCs/>
        </w:rPr>
        <w:t>Фалилеевское сельское поселение</w:t>
      </w:r>
      <w:r>
        <w:rPr>
          <w:bCs/>
        </w:rPr>
        <w:t>»</w:t>
      </w:r>
    </w:p>
    <w:p w:rsidR="000420B6" w:rsidRDefault="000420B6" w:rsidP="000420B6">
      <w:pPr>
        <w:tabs>
          <w:tab w:val="left" w:pos="6742"/>
        </w:tabs>
        <w:jc w:val="center"/>
        <w:rPr>
          <w:b/>
        </w:rPr>
      </w:pPr>
      <w:r>
        <w:rPr>
          <w:b/>
        </w:rPr>
        <w:t>муниципального образования</w:t>
      </w:r>
    </w:p>
    <w:p w:rsidR="000420B6" w:rsidRDefault="000420B6" w:rsidP="000420B6">
      <w:pPr>
        <w:jc w:val="center"/>
        <w:rPr>
          <w:b/>
        </w:rPr>
      </w:pPr>
      <w:r>
        <w:rPr>
          <w:b/>
        </w:rPr>
        <w:t>«Кингисеппский муниципальный район»</w:t>
      </w:r>
    </w:p>
    <w:p w:rsidR="000420B6" w:rsidRDefault="000420B6" w:rsidP="000420B6">
      <w:pPr>
        <w:pStyle w:val="1"/>
        <w:numPr>
          <w:ilvl w:val="0"/>
          <w:numId w:val="1"/>
        </w:numPr>
        <w:suppressAutoHyphens/>
        <w:jc w:val="center"/>
        <w:rPr>
          <w:sz w:val="24"/>
        </w:rPr>
      </w:pPr>
      <w:r>
        <w:rPr>
          <w:sz w:val="24"/>
        </w:rPr>
        <w:t>Ленинградской области</w:t>
      </w:r>
    </w:p>
    <w:p w:rsidR="000420B6" w:rsidRDefault="000420B6" w:rsidP="000420B6">
      <w:pPr>
        <w:rPr>
          <w:b/>
          <w:bCs/>
          <w:sz w:val="32"/>
        </w:rPr>
      </w:pPr>
    </w:p>
    <w:p w:rsidR="000420B6" w:rsidRPr="00F0630F" w:rsidRDefault="000420B6" w:rsidP="000420B6">
      <w:pPr>
        <w:jc w:val="center"/>
        <w:rPr>
          <w:b/>
          <w:bCs/>
          <w:sz w:val="28"/>
          <w:szCs w:val="28"/>
        </w:rPr>
      </w:pPr>
      <w:r w:rsidRPr="00F0630F">
        <w:rPr>
          <w:b/>
          <w:bCs/>
          <w:sz w:val="28"/>
          <w:szCs w:val="28"/>
        </w:rPr>
        <w:t>П О С Т А Н О В Л Е Н И Е</w:t>
      </w:r>
    </w:p>
    <w:p w:rsidR="000420B6" w:rsidRPr="00F0630F" w:rsidRDefault="000420B6" w:rsidP="000420B6">
      <w:pPr>
        <w:rPr>
          <w:sz w:val="28"/>
          <w:szCs w:val="28"/>
        </w:rPr>
      </w:pPr>
    </w:p>
    <w:p w:rsidR="000420B6" w:rsidRDefault="000420B6" w:rsidP="000420B6"/>
    <w:p w:rsidR="00D1128F" w:rsidRPr="008D67E1" w:rsidRDefault="000420B6" w:rsidP="000420B6">
      <w:pPr>
        <w:rPr>
          <w:b/>
          <w:color w:val="000000"/>
          <w:u w:val="single"/>
        </w:rPr>
      </w:pPr>
      <w:r w:rsidRPr="008D67E1">
        <w:rPr>
          <w:b/>
          <w:u w:val="single"/>
        </w:rPr>
        <w:t xml:space="preserve">  от  </w:t>
      </w:r>
      <w:r w:rsidR="00487161">
        <w:rPr>
          <w:b/>
          <w:u w:val="single"/>
        </w:rPr>
        <w:t>27</w:t>
      </w:r>
      <w:r w:rsidR="00F0630F">
        <w:rPr>
          <w:b/>
          <w:u w:val="single"/>
        </w:rPr>
        <w:t xml:space="preserve">.08.2019г   </w:t>
      </w:r>
      <w:r w:rsidRPr="008D67E1">
        <w:rPr>
          <w:b/>
          <w:u w:val="single"/>
        </w:rPr>
        <w:t xml:space="preserve">№ </w:t>
      </w:r>
      <w:r w:rsidR="00487161">
        <w:rPr>
          <w:b/>
          <w:u w:val="single"/>
        </w:rPr>
        <w:t>92</w:t>
      </w:r>
      <w:r w:rsidRPr="008D67E1">
        <w:rPr>
          <w:b/>
          <w:color w:val="000000"/>
          <w:u w:val="single"/>
        </w:rPr>
        <w:t xml:space="preserve"> </w:t>
      </w:r>
    </w:p>
    <w:p w:rsidR="00D1128F" w:rsidRDefault="00D1128F" w:rsidP="000420B6">
      <w:pPr>
        <w:rPr>
          <w:color w:val="000000"/>
        </w:rPr>
      </w:pPr>
    </w:p>
    <w:p w:rsidR="005203DA" w:rsidRDefault="005203DA" w:rsidP="005203DA">
      <w:pPr>
        <w:jc w:val="both"/>
        <w:rPr>
          <w:color w:val="000000"/>
        </w:rPr>
      </w:pPr>
      <w:r>
        <w:rPr>
          <w:color w:val="000000"/>
        </w:rPr>
        <w:t xml:space="preserve"> </w:t>
      </w:r>
    </w:p>
    <w:tbl>
      <w:tblPr>
        <w:tblW w:w="5103" w:type="dxa"/>
        <w:tblInd w:w="108" w:type="dxa"/>
        <w:tblLook w:val="01E0"/>
      </w:tblPr>
      <w:tblGrid>
        <w:gridCol w:w="4536"/>
        <w:gridCol w:w="567"/>
      </w:tblGrid>
      <w:tr w:rsidR="005203DA" w:rsidRPr="005203DA" w:rsidTr="00CA3D62">
        <w:trPr>
          <w:trHeight w:val="2158"/>
        </w:trPr>
        <w:tc>
          <w:tcPr>
            <w:tcW w:w="4536" w:type="dxa"/>
          </w:tcPr>
          <w:p w:rsidR="00CA3D62" w:rsidRPr="00CA3D62" w:rsidRDefault="005203DA" w:rsidP="00CA3D62">
            <w:pPr>
              <w:overflowPunct w:val="0"/>
              <w:autoSpaceDE w:val="0"/>
              <w:autoSpaceDN w:val="0"/>
              <w:adjustRightInd w:val="0"/>
              <w:jc w:val="both"/>
              <w:textAlignment w:val="baseline"/>
            </w:pPr>
            <w:r>
              <w:rPr>
                <w:color w:val="000000"/>
              </w:rPr>
              <w:t xml:space="preserve"> </w:t>
            </w:r>
            <w:r w:rsidR="00CA3D62" w:rsidRPr="00CA3D62">
              <w:t xml:space="preserve">Об утверждении Порядка составления, </w:t>
            </w:r>
          </w:p>
          <w:p w:rsidR="00CA3D62" w:rsidRPr="00CA3D62" w:rsidRDefault="00CA3D62" w:rsidP="00CA3D62">
            <w:pPr>
              <w:overflowPunct w:val="0"/>
              <w:autoSpaceDE w:val="0"/>
              <w:autoSpaceDN w:val="0"/>
              <w:adjustRightInd w:val="0"/>
              <w:jc w:val="both"/>
              <w:textAlignment w:val="baseline"/>
            </w:pPr>
            <w:r w:rsidRPr="00CA3D62">
              <w:t>утверждения и ведения бюджетных смет</w:t>
            </w:r>
          </w:p>
          <w:p w:rsidR="00CA3D62" w:rsidRPr="00CA3D62" w:rsidRDefault="00CA3D62" w:rsidP="00CA3D62">
            <w:pPr>
              <w:overflowPunct w:val="0"/>
              <w:autoSpaceDE w:val="0"/>
              <w:autoSpaceDN w:val="0"/>
              <w:adjustRightInd w:val="0"/>
              <w:jc w:val="both"/>
              <w:textAlignment w:val="baseline"/>
            </w:pPr>
            <w:r w:rsidRPr="00CA3D62">
              <w:t xml:space="preserve"> муниципальных казенных учреждений, финансируемых из бюджета муниципального образования «</w:t>
            </w:r>
            <w:r>
              <w:t>Фалилеевское сельское поселение</w:t>
            </w:r>
            <w:r w:rsidRPr="00CA3D62">
              <w:t>»</w:t>
            </w:r>
          </w:p>
          <w:p w:rsidR="00CA3D62" w:rsidRPr="00DE3879" w:rsidRDefault="00CA3D62" w:rsidP="00CA3D62">
            <w:pPr>
              <w:overflowPunct w:val="0"/>
              <w:autoSpaceDE w:val="0"/>
              <w:autoSpaceDN w:val="0"/>
              <w:adjustRightInd w:val="0"/>
              <w:jc w:val="both"/>
              <w:textAlignment w:val="baseline"/>
              <w:rPr>
                <w:sz w:val="27"/>
                <w:szCs w:val="27"/>
              </w:rPr>
            </w:pPr>
          </w:p>
          <w:p w:rsidR="005203DA" w:rsidRPr="005203DA" w:rsidRDefault="005203DA" w:rsidP="009D1C1C">
            <w:pPr>
              <w:spacing w:after="200"/>
              <w:rPr>
                <w:rFonts w:ascii="Calibri" w:hAnsi="Calibri"/>
                <w:color w:val="000000"/>
              </w:rPr>
            </w:pPr>
          </w:p>
        </w:tc>
        <w:tc>
          <w:tcPr>
            <w:tcW w:w="567" w:type="dxa"/>
          </w:tcPr>
          <w:p w:rsidR="005203DA" w:rsidRPr="005203DA" w:rsidRDefault="005203DA" w:rsidP="009D1C1C">
            <w:pPr>
              <w:spacing w:after="200"/>
              <w:jc w:val="both"/>
              <w:rPr>
                <w:rFonts w:ascii="Calibri" w:hAnsi="Calibri"/>
                <w:color w:val="000000"/>
              </w:rPr>
            </w:pPr>
          </w:p>
        </w:tc>
      </w:tr>
    </w:tbl>
    <w:p w:rsidR="005203DA" w:rsidRPr="0087640E" w:rsidRDefault="005203DA" w:rsidP="005203DA">
      <w:pPr>
        <w:jc w:val="both"/>
        <w:rPr>
          <w:rFonts w:ascii="Calibri" w:hAnsi="Calibri"/>
          <w:color w:val="000000"/>
        </w:rPr>
      </w:pPr>
    </w:p>
    <w:p w:rsidR="00CA3D62" w:rsidRDefault="00CA3D62" w:rsidP="00CA3D62">
      <w:pPr>
        <w:overflowPunct w:val="0"/>
        <w:autoSpaceDE w:val="0"/>
        <w:autoSpaceDN w:val="0"/>
        <w:adjustRightInd w:val="0"/>
        <w:jc w:val="both"/>
        <w:textAlignment w:val="baseline"/>
      </w:pPr>
      <w:r>
        <w:t xml:space="preserve">    </w:t>
      </w:r>
      <w:r w:rsidRPr="00CA3D62">
        <w:t xml:space="preserve">В соответствии со статьями 161, 221 Бюджетного кодекса Российской Федерации, приказом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w:t>
      </w:r>
      <w:r>
        <w:t>администрация МО «Фалилеевское сельское поселение»</w:t>
      </w:r>
    </w:p>
    <w:p w:rsidR="00CA3D62" w:rsidRDefault="00CA3D62" w:rsidP="00CA3D62">
      <w:pPr>
        <w:overflowPunct w:val="0"/>
        <w:autoSpaceDE w:val="0"/>
        <w:autoSpaceDN w:val="0"/>
        <w:adjustRightInd w:val="0"/>
        <w:jc w:val="both"/>
        <w:textAlignment w:val="baseline"/>
      </w:pPr>
    </w:p>
    <w:p w:rsidR="00CA3D62" w:rsidRDefault="00CA3D62" w:rsidP="00CA3D62">
      <w:pPr>
        <w:overflowPunct w:val="0"/>
        <w:autoSpaceDE w:val="0"/>
        <w:autoSpaceDN w:val="0"/>
        <w:adjustRightInd w:val="0"/>
        <w:jc w:val="both"/>
        <w:textAlignment w:val="baseline"/>
      </w:pPr>
      <w:r>
        <w:rPr>
          <w:b/>
        </w:rPr>
        <w:t>ПОСТАНОВЛЯЮ</w:t>
      </w:r>
      <w:r w:rsidRPr="00CA3D62">
        <w:t xml:space="preserve">: </w:t>
      </w:r>
    </w:p>
    <w:p w:rsidR="00CA3D62" w:rsidRPr="00CA3D62" w:rsidRDefault="00CA3D62" w:rsidP="00CA3D62">
      <w:pPr>
        <w:overflowPunct w:val="0"/>
        <w:autoSpaceDE w:val="0"/>
        <w:autoSpaceDN w:val="0"/>
        <w:adjustRightInd w:val="0"/>
        <w:jc w:val="both"/>
        <w:textAlignment w:val="baseline"/>
      </w:pPr>
    </w:p>
    <w:p w:rsidR="00CA3D62" w:rsidRPr="00CA3D62" w:rsidRDefault="00CA3D62" w:rsidP="00CA3D62">
      <w:pPr>
        <w:overflowPunct w:val="0"/>
        <w:autoSpaceDE w:val="0"/>
        <w:autoSpaceDN w:val="0"/>
        <w:adjustRightInd w:val="0"/>
        <w:jc w:val="both"/>
        <w:textAlignment w:val="baseline"/>
      </w:pPr>
      <w:r w:rsidRPr="00CA3D62">
        <w:t xml:space="preserve"> 1. Утвердить Порядок составления, утверждения и ведения бюджетных смет муниципальных казенных учреждений, финансируемых из бюджета муниципального образования «</w:t>
      </w:r>
      <w:r>
        <w:t>Фалилеевское</w:t>
      </w:r>
      <w:r w:rsidRPr="00CA3D62">
        <w:t xml:space="preserve"> сельское поселение» согласно приложению.</w:t>
      </w:r>
    </w:p>
    <w:p w:rsidR="00CA3D62" w:rsidRPr="00CA3D62" w:rsidRDefault="00CA3D62" w:rsidP="00CA3D62">
      <w:pPr>
        <w:overflowPunct w:val="0"/>
        <w:autoSpaceDE w:val="0"/>
        <w:autoSpaceDN w:val="0"/>
        <w:adjustRightInd w:val="0"/>
        <w:jc w:val="both"/>
        <w:textAlignment w:val="baseline"/>
      </w:pPr>
      <w:r>
        <w:t>2</w:t>
      </w:r>
      <w:r w:rsidRPr="00CA3D62">
        <w:t xml:space="preserve">. Настоящее постановление применяется при составлении, утверждении и ведении бюджетной сметы казенного учреждения, начиная с составления, утверждения и ведения бюджетной сметы казенного учреждения на 2019 год и плановый период 2020 и 2021 годов. </w:t>
      </w:r>
    </w:p>
    <w:p w:rsidR="00CA3D62" w:rsidRPr="00CA3D62" w:rsidRDefault="00CA3D62" w:rsidP="00CA3D62">
      <w:pPr>
        <w:overflowPunct w:val="0"/>
        <w:autoSpaceDE w:val="0"/>
        <w:autoSpaceDN w:val="0"/>
        <w:adjustRightInd w:val="0"/>
        <w:jc w:val="both"/>
        <w:textAlignment w:val="baseline"/>
      </w:pPr>
      <w:r w:rsidRPr="00CA3D62">
        <w:t>4. Опубликовать настоящее постановление на официальном сайте администрации муниципального образования «</w:t>
      </w:r>
      <w:r>
        <w:t>Фалилеевское</w:t>
      </w:r>
      <w:r w:rsidRPr="00CA3D62">
        <w:t xml:space="preserve"> сельское поселение» .</w:t>
      </w:r>
    </w:p>
    <w:p w:rsidR="00CA3D62" w:rsidRPr="00CA3D62" w:rsidRDefault="00CA3D62" w:rsidP="00CA3D62">
      <w:pPr>
        <w:overflowPunct w:val="0"/>
        <w:autoSpaceDE w:val="0"/>
        <w:autoSpaceDN w:val="0"/>
        <w:adjustRightInd w:val="0"/>
        <w:jc w:val="both"/>
        <w:textAlignment w:val="baseline"/>
      </w:pPr>
      <w:r w:rsidRPr="00CA3D62">
        <w:t xml:space="preserve">5. </w:t>
      </w:r>
      <w:r>
        <w:t>Отделу</w:t>
      </w:r>
      <w:r w:rsidRPr="00CA3D62">
        <w:t xml:space="preserve"> бухгалтерского учета</w:t>
      </w:r>
      <w:r>
        <w:t xml:space="preserve"> и финансов</w:t>
      </w:r>
      <w:r w:rsidRPr="00CA3D62">
        <w:t xml:space="preserve"> </w:t>
      </w:r>
      <w:r>
        <w:t>администрации МО «Фалилеевское сельское поселение»</w:t>
      </w:r>
      <w:r w:rsidRPr="00CA3D62">
        <w:t xml:space="preserve"> исполнение настоящего постановления.</w:t>
      </w:r>
    </w:p>
    <w:p w:rsidR="00F0630F" w:rsidRDefault="00CA3D62" w:rsidP="00CA3D62">
      <w:pPr>
        <w:autoSpaceDE w:val="0"/>
        <w:autoSpaceDN w:val="0"/>
        <w:adjustRightInd w:val="0"/>
        <w:ind w:left="720"/>
        <w:jc w:val="both"/>
        <w:outlineLvl w:val="0"/>
      </w:pPr>
      <w:r w:rsidRPr="00CA3D62">
        <w:t>6. Контроль за выполнением настоящего  постановления оставляю за собой</w:t>
      </w:r>
    </w:p>
    <w:p w:rsidR="00320B35" w:rsidRDefault="00320B35" w:rsidP="00CA3D62">
      <w:pPr>
        <w:autoSpaceDE w:val="0"/>
        <w:autoSpaceDN w:val="0"/>
        <w:adjustRightInd w:val="0"/>
        <w:ind w:left="720"/>
        <w:jc w:val="both"/>
        <w:outlineLvl w:val="0"/>
      </w:pPr>
    </w:p>
    <w:p w:rsidR="00320B35" w:rsidRPr="00CA3D62" w:rsidRDefault="00320B35" w:rsidP="00CA3D62">
      <w:pPr>
        <w:autoSpaceDE w:val="0"/>
        <w:autoSpaceDN w:val="0"/>
        <w:adjustRightInd w:val="0"/>
        <w:ind w:left="720"/>
        <w:jc w:val="both"/>
        <w:outlineLvl w:val="0"/>
      </w:pPr>
    </w:p>
    <w:p w:rsidR="00F0630F" w:rsidRPr="0087640E" w:rsidRDefault="00F0630F" w:rsidP="00F0630F">
      <w:pPr>
        <w:autoSpaceDE w:val="0"/>
        <w:autoSpaceDN w:val="0"/>
        <w:adjustRightInd w:val="0"/>
        <w:ind w:left="720"/>
        <w:jc w:val="both"/>
        <w:outlineLvl w:val="0"/>
        <w:rPr>
          <w:color w:val="000000"/>
        </w:rPr>
      </w:pPr>
    </w:p>
    <w:p w:rsidR="000420B6" w:rsidRDefault="000420B6" w:rsidP="000420B6">
      <w:pPr>
        <w:pStyle w:val="a3"/>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администрации                                                   </w:t>
      </w:r>
    </w:p>
    <w:p w:rsidR="000420B6" w:rsidRDefault="000420B6" w:rsidP="000420B6">
      <w:pPr>
        <w:pStyle w:val="a3"/>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 «Фалилеевское сельское поселение»:                                                          С.Г.Филиппова </w:t>
      </w:r>
    </w:p>
    <w:p w:rsidR="00320B35" w:rsidRDefault="00320B35" w:rsidP="000420B6">
      <w:pPr>
        <w:rPr>
          <w:color w:val="000000"/>
        </w:rPr>
      </w:pPr>
    </w:p>
    <w:tbl>
      <w:tblPr>
        <w:tblStyle w:val="ac"/>
        <w:tblW w:w="0" w:type="auto"/>
        <w:tblInd w:w="7054" w:type="dxa"/>
        <w:tblLook w:val="04A0"/>
      </w:tblPr>
      <w:tblGrid>
        <w:gridCol w:w="3508"/>
      </w:tblGrid>
      <w:tr w:rsidR="00C95D48" w:rsidTr="00C95D48">
        <w:trPr>
          <w:trHeight w:val="1125"/>
        </w:trPr>
        <w:tc>
          <w:tcPr>
            <w:tcW w:w="3508" w:type="dxa"/>
            <w:tcBorders>
              <w:top w:val="nil"/>
              <w:left w:val="nil"/>
              <w:bottom w:val="nil"/>
              <w:right w:val="nil"/>
            </w:tcBorders>
          </w:tcPr>
          <w:p w:rsidR="00C95D48" w:rsidRDefault="00C95D48" w:rsidP="00C95D48">
            <w:pPr>
              <w:jc w:val="center"/>
              <w:rPr>
                <w:sz w:val="16"/>
                <w:szCs w:val="16"/>
              </w:rPr>
            </w:pPr>
            <w:r w:rsidRPr="00C95D48">
              <w:rPr>
                <w:sz w:val="16"/>
                <w:szCs w:val="16"/>
              </w:rPr>
              <w:t>Приложение № 1</w:t>
            </w:r>
          </w:p>
          <w:p w:rsidR="00C95D48" w:rsidRPr="00C95D48" w:rsidRDefault="00C95D48" w:rsidP="00C95D48">
            <w:pPr>
              <w:jc w:val="center"/>
              <w:rPr>
                <w:sz w:val="16"/>
                <w:szCs w:val="16"/>
              </w:rPr>
            </w:pPr>
            <w:r w:rsidRPr="00C95D48">
              <w:rPr>
                <w:sz w:val="16"/>
                <w:szCs w:val="16"/>
              </w:rPr>
              <w:t xml:space="preserve"> к постановлению администрации МО «Фалиле</w:t>
            </w:r>
            <w:r w:rsidR="00487161">
              <w:rPr>
                <w:sz w:val="16"/>
                <w:szCs w:val="16"/>
              </w:rPr>
              <w:t>евское сельское поселение» от 27</w:t>
            </w:r>
            <w:r w:rsidRPr="00C95D48">
              <w:rPr>
                <w:sz w:val="16"/>
                <w:szCs w:val="16"/>
              </w:rPr>
              <w:t xml:space="preserve">.08.2019 г № </w:t>
            </w:r>
            <w:r w:rsidR="00487161">
              <w:rPr>
                <w:sz w:val="16"/>
                <w:szCs w:val="16"/>
              </w:rPr>
              <w:t>92</w:t>
            </w:r>
          </w:p>
        </w:tc>
      </w:tr>
    </w:tbl>
    <w:p w:rsidR="001012D5" w:rsidRPr="0037453A" w:rsidRDefault="001012D5" w:rsidP="001012D5">
      <w:pPr>
        <w:overflowPunct w:val="0"/>
        <w:autoSpaceDE w:val="0"/>
        <w:autoSpaceDN w:val="0"/>
        <w:adjustRightInd w:val="0"/>
        <w:jc w:val="center"/>
        <w:textAlignment w:val="baseline"/>
        <w:rPr>
          <w:b/>
          <w:sz w:val="27"/>
          <w:szCs w:val="27"/>
        </w:rPr>
      </w:pPr>
      <w:r w:rsidRPr="0037453A">
        <w:rPr>
          <w:b/>
          <w:sz w:val="27"/>
          <w:szCs w:val="27"/>
        </w:rPr>
        <w:t>Порядок составления, утверждения и ведения бюджетных смет муниципальных казенных учреждений, финансируемых из бюджета муниципального образования «</w:t>
      </w:r>
      <w:r>
        <w:rPr>
          <w:b/>
          <w:sz w:val="27"/>
          <w:szCs w:val="27"/>
        </w:rPr>
        <w:t>Фалилеевское</w:t>
      </w:r>
      <w:r w:rsidRPr="0037453A">
        <w:rPr>
          <w:b/>
          <w:sz w:val="27"/>
          <w:szCs w:val="27"/>
        </w:rPr>
        <w:t xml:space="preserve"> сельское поселение»</w:t>
      </w:r>
    </w:p>
    <w:p w:rsidR="001012D5" w:rsidRDefault="001012D5" w:rsidP="001012D5">
      <w:pPr>
        <w:overflowPunct w:val="0"/>
        <w:autoSpaceDE w:val="0"/>
        <w:autoSpaceDN w:val="0"/>
        <w:adjustRightInd w:val="0"/>
        <w:jc w:val="both"/>
        <w:textAlignment w:val="baseline"/>
      </w:pPr>
    </w:p>
    <w:p w:rsidR="001012D5" w:rsidRPr="00320B35" w:rsidRDefault="001012D5" w:rsidP="001012D5">
      <w:pPr>
        <w:overflowPunct w:val="0"/>
        <w:autoSpaceDE w:val="0"/>
        <w:autoSpaceDN w:val="0"/>
        <w:adjustRightInd w:val="0"/>
        <w:jc w:val="both"/>
        <w:textAlignment w:val="baseline"/>
        <w:rPr>
          <w:b/>
          <w:sz w:val="28"/>
          <w:szCs w:val="28"/>
        </w:rPr>
      </w:pPr>
      <w:r w:rsidRPr="00320B35">
        <w:rPr>
          <w:b/>
          <w:sz w:val="28"/>
          <w:szCs w:val="28"/>
        </w:rPr>
        <w:t xml:space="preserve">1.Общие положения </w:t>
      </w:r>
    </w:p>
    <w:p w:rsidR="001012D5" w:rsidRPr="0037453A" w:rsidRDefault="001012D5" w:rsidP="001012D5">
      <w:pPr>
        <w:overflowPunct w:val="0"/>
        <w:autoSpaceDE w:val="0"/>
        <w:autoSpaceDN w:val="0"/>
        <w:adjustRightInd w:val="0"/>
        <w:jc w:val="both"/>
        <w:textAlignment w:val="baseline"/>
        <w:rPr>
          <w:sz w:val="28"/>
          <w:szCs w:val="28"/>
        </w:rPr>
      </w:pPr>
    </w:p>
    <w:p w:rsidR="001012D5" w:rsidRDefault="001012D5" w:rsidP="001012D5">
      <w:pPr>
        <w:overflowPunct w:val="0"/>
        <w:autoSpaceDE w:val="0"/>
        <w:autoSpaceDN w:val="0"/>
        <w:adjustRightInd w:val="0"/>
        <w:jc w:val="both"/>
        <w:textAlignment w:val="baseline"/>
        <w:rPr>
          <w:sz w:val="26"/>
          <w:szCs w:val="26"/>
        </w:rPr>
      </w:pPr>
      <w:r w:rsidRPr="0037453A">
        <w:rPr>
          <w:sz w:val="26"/>
          <w:szCs w:val="26"/>
        </w:rPr>
        <w:t xml:space="preserve">         1.1. Настоящий Порядок составления, утверждения и ведения бюджетных смет муниципальных казенных учреждений, финансируемых из бюджета муниципального образования «</w:t>
      </w:r>
      <w:r>
        <w:rPr>
          <w:sz w:val="26"/>
          <w:szCs w:val="26"/>
        </w:rPr>
        <w:t>Фалилеевское</w:t>
      </w:r>
      <w:r w:rsidRPr="0037453A">
        <w:rPr>
          <w:sz w:val="26"/>
          <w:szCs w:val="26"/>
        </w:rPr>
        <w:t xml:space="preserve"> сельское поселение»</w:t>
      </w:r>
      <w:r w:rsidR="00320B35">
        <w:rPr>
          <w:sz w:val="26"/>
          <w:szCs w:val="26"/>
        </w:rPr>
        <w:t xml:space="preserve"> </w:t>
      </w:r>
      <w:r w:rsidRPr="0037453A">
        <w:rPr>
          <w:sz w:val="26"/>
          <w:szCs w:val="26"/>
        </w:rPr>
        <w:t>(далее – Порядок) разработан в соответствии с Бюджетным кодексом Российской Федерации,  приказом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и определяет правила составления, утверждения и ведения бюджетных смет муниципальных казенных учреждений, финансируемых из бюджета муниципального образования «</w:t>
      </w:r>
      <w:r>
        <w:rPr>
          <w:sz w:val="26"/>
          <w:szCs w:val="26"/>
        </w:rPr>
        <w:t xml:space="preserve">Фалилеевское </w:t>
      </w:r>
      <w:r w:rsidRPr="0037453A">
        <w:rPr>
          <w:sz w:val="26"/>
          <w:szCs w:val="26"/>
        </w:rPr>
        <w:t>сельское поселение»</w:t>
      </w:r>
      <w:r>
        <w:rPr>
          <w:sz w:val="26"/>
          <w:szCs w:val="26"/>
        </w:rPr>
        <w:t xml:space="preserve">. </w:t>
      </w:r>
    </w:p>
    <w:p w:rsidR="001012D5" w:rsidRDefault="001012D5" w:rsidP="001012D5">
      <w:pPr>
        <w:overflowPunct w:val="0"/>
        <w:autoSpaceDE w:val="0"/>
        <w:autoSpaceDN w:val="0"/>
        <w:adjustRightInd w:val="0"/>
        <w:jc w:val="both"/>
        <w:textAlignment w:val="baseline"/>
        <w:rPr>
          <w:sz w:val="26"/>
          <w:szCs w:val="26"/>
        </w:rPr>
      </w:pPr>
    </w:p>
    <w:p w:rsidR="001012D5" w:rsidRPr="00320B35" w:rsidRDefault="001012D5" w:rsidP="001012D5">
      <w:pPr>
        <w:overflowPunct w:val="0"/>
        <w:autoSpaceDE w:val="0"/>
        <w:autoSpaceDN w:val="0"/>
        <w:adjustRightInd w:val="0"/>
        <w:jc w:val="both"/>
        <w:textAlignment w:val="baseline"/>
        <w:rPr>
          <w:b/>
          <w:sz w:val="27"/>
          <w:szCs w:val="27"/>
        </w:rPr>
      </w:pPr>
      <w:r w:rsidRPr="00320B35">
        <w:rPr>
          <w:b/>
          <w:sz w:val="27"/>
          <w:szCs w:val="27"/>
        </w:rPr>
        <w:t xml:space="preserve">2. Порядок составления смет  </w:t>
      </w:r>
    </w:p>
    <w:p w:rsidR="001012D5" w:rsidRDefault="001012D5" w:rsidP="001012D5">
      <w:pPr>
        <w:overflowPunct w:val="0"/>
        <w:autoSpaceDE w:val="0"/>
        <w:autoSpaceDN w:val="0"/>
        <w:adjustRightInd w:val="0"/>
        <w:jc w:val="both"/>
        <w:textAlignment w:val="baseline"/>
      </w:pPr>
    </w:p>
    <w:p w:rsidR="001012D5" w:rsidRPr="0037453A" w:rsidRDefault="001012D5" w:rsidP="001012D5">
      <w:pPr>
        <w:overflowPunct w:val="0"/>
        <w:autoSpaceDE w:val="0"/>
        <w:autoSpaceDN w:val="0"/>
        <w:adjustRightInd w:val="0"/>
        <w:jc w:val="both"/>
        <w:textAlignment w:val="baseline"/>
        <w:rPr>
          <w:sz w:val="26"/>
          <w:szCs w:val="26"/>
        </w:rPr>
      </w:pPr>
      <w:r w:rsidRPr="0037453A">
        <w:rPr>
          <w:sz w:val="26"/>
          <w:szCs w:val="26"/>
        </w:rPr>
        <w:t>2.1. Бюджетная смета (далее – смета) составляется в целях установления объема и распределения направлений расходования средств бюджета муниципального образования «</w:t>
      </w:r>
      <w:r>
        <w:rPr>
          <w:sz w:val="26"/>
          <w:szCs w:val="26"/>
        </w:rPr>
        <w:t>Фалилеевское</w:t>
      </w:r>
      <w:r w:rsidRPr="0037453A">
        <w:rPr>
          <w:sz w:val="26"/>
          <w:szCs w:val="26"/>
        </w:rPr>
        <w:t xml:space="preserve"> сельское поселение» на срок решения о бюджете муниципального образования «</w:t>
      </w:r>
      <w:r>
        <w:rPr>
          <w:sz w:val="26"/>
          <w:szCs w:val="26"/>
        </w:rPr>
        <w:t>Фалилеевское</w:t>
      </w:r>
      <w:r w:rsidRPr="0037453A">
        <w:rPr>
          <w:sz w:val="26"/>
          <w:szCs w:val="26"/>
        </w:rPr>
        <w:t xml:space="preserve"> сельское поселение» на очередной финансовый год и плановый период  в пределах  доведенных до муниципального казенного  учреждения  (далее – учреждение) в установленном порядке лимитов бюджетных обязательств по расходам бюджета муниципального образования «</w:t>
      </w:r>
      <w:r>
        <w:rPr>
          <w:sz w:val="26"/>
          <w:szCs w:val="26"/>
        </w:rPr>
        <w:t>Фалилеевское</w:t>
      </w:r>
      <w:r w:rsidRPr="0037453A">
        <w:rPr>
          <w:sz w:val="26"/>
          <w:szCs w:val="26"/>
        </w:rPr>
        <w:t xml:space="preserve"> сельское поселение» на принятие и (или) исполнение  бюджетных обязательств по обеспечению выполнения функций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     </w:t>
      </w:r>
    </w:p>
    <w:p w:rsidR="001012D5" w:rsidRPr="0037453A" w:rsidRDefault="001012D5" w:rsidP="001012D5">
      <w:pPr>
        <w:overflowPunct w:val="0"/>
        <w:autoSpaceDE w:val="0"/>
        <w:autoSpaceDN w:val="0"/>
        <w:adjustRightInd w:val="0"/>
        <w:jc w:val="both"/>
        <w:textAlignment w:val="baseline"/>
        <w:rPr>
          <w:sz w:val="26"/>
          <w:szCs w:val="26"/>
        </w:rPr>
      </w:pPr>
      <w:r w:rsidRPr="0037453A">
        <w:rPr>
          <w:sz w:val="26"/>
          <w:szCs w:val="26"/>
        </w:rPr>
        <w:t xml:space="preserve">     2.2.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 с дополнительной детализацией  по кодам статей (подстатей)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 </w:t>
      </w:r>
      <w:r>
        <w:rPr>
          <w:sz w:val="26"/>
          <w:szCs w:val="26"/>
        </w:rPr>
        <w:t>Г</w:t>
      </w:r>
      <w:r w:rsidRPr="0037453A">
        <w:rPr>
          <w:sz w:val="26"/>
          <w:szCs w:val="26"/>
        </w:rPr>
        <w:t xml:space="preserve">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   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       </w:t>
      </w:r>
    </w:p>
    <w:p w:rsidR="001012D5" w:rsidRPr="0037453A" w:rsidRDefault="001012D5" w:rsidP="001012D5">
      <w:pPr>
        <w:overflowPunct w:val="0"/>
        <w:autoSpaceDE w:val="0"/>
        <w:autoSpaceDN w:val="0"/>
        <w:adjustRightInd w:val="0"/>
        <w:jc w:val="both"/>
        <w:textAlignment w:val="baseline"/>
        <w:rPr>
          <w:sz w:val="26"/>
          <w:szCs w:val="26"/>
        </w:rPr>
      </w:pPr>
      <w:r w:rsidRPr="0037453A">
        <w:rPr>
          <w:sz w:val="26"/>
          <w:szCs w:val="26"/>
        </w:rPr>
        <w:t xml:space="preserve">   2.3. Смета составляется учреждением по форме </w:t>
      </w:r>
      <w:r w:rsidRPr="007139BC">
        <w:rPr>
          <w:sz w:val="26"/>
          <w:szCs w:val="26"/>
        </w:rPr>
        <w:t>согласно приложению 1 к</w:t>
      </w:r>
      <w:r w:rsidRPr="0037453A">
        <w:rPr>
          <w:sz w:val="26"/>
          <w:szCs w:val="26"/>
        </w:rPr>
        <w:t xml:space="preserve"> настоящему Порядку в 2 экземплярах, один экземпляр после утверждения не позднее 1</w:t>
      </w:r>
      <w:r>
        <w:rPr>
          <w:sz w:val="26"/>
          <w:szCs w:val="26"/>
        </w:rPr>
        <w:t>0</w:t>
      </w:r>
      <w:r w:rsidRPr="0037453A">
        <w:rPr>
          <w:sz w:val="26"/>
          <w:szCs w:val="26"/>
        </w:rPr>
        <w:t xml:space="preserve"> рабочих дней со дня получения уведомления об объемах финансирования на текущий финансовый год и </w:t>
      </w:r>
      <w:r w:rsidRPr="0037453A">
        <w:rPr>
          <w:sz w:val="26"/>
          <w:szCs w:val="26"/>
        </w:rPr>
        <w:lastRenderedPageBreak/>
        <w:t xml:space="preserve">плановый период представляется в </w:t>
      </w:r>
      <w:r>
        <w:rPr>
          <w:sz w:val="26"/>
          <w:szCs w:val="26"/>
        </w:rPr>
        <w:t>отдел</w:t>
      </w:r>
      <w:r w:rsidRPr="0037453A">
        <w:rPr>
          <w:sz w:val="26"/>
          <w:szCs w:val="26"/>
        </w:rPr>
        <w:t xml:space="preserve"> бухгалтерского</w:t>
      </w:r>
      <w:r>
        <w:rPr>
          <w:sz w:val="26"/>
          <w:szCs w:val="26"/>
        </w:rPr>
        <w:t xml:space="preserve"> и финансового</w:t>
      </w:r>
      <w:r w:rsidRPr="0037453A">
        <w:rPr>
          <w:sz w:val="26"/>
          <w:szCs w:val="26"/>
        </w:rPr>
        <w:t xml:space="preserve"> учета и планирования  администрации МО «</w:t>
      </w:r>
      <w:r>
        <w:rPr>
          <w:sz w:val="26"/>
          <w:szCs w:val="26"/>
        </w:rPr>
        <w:t>Фалилеевское</w:t>
      </w:r>
      <w:r w:rsidRPr="0037453A">
        <w:rPr>
          <w:sz w:val="26"/>
          <w:szCs w:val="26"/>
        </w:rPr>
        <w:t xml:space="preserve"> сельское поселение». </w:t>
      </w:r>
    </w:p>
    <w:p w:rsidR="001012D5" w:rsidRPr="0037453A" w:rsidRDefault="001012D5" w:rsidP="001012D5">
      <w:pPr>
        <w:overflowPunct w:val="0"/>
        <w:autoSpaceDE w:val="0"/>
        <w:autoSpaceDN w:val="0"/>
        <w:adjustRightInd w:val="0"/>
        <w:jc w:val="both"/>
        <w:textAlignment w:val="baseline"/>
        <w:rPr>
          <w:sz w:val="26"/>
          <w:szCs w:val="26"/>
        </w:rPr>
      </w:pPr>
      <w:r w:rsidRPr="0037453A">
        <w:rPr>
          <w:sz w:val="26"/>
          <w:szCs w:val="26"/>
        </w:rPr>
        <w:t xml:space="preserve">2.4. Смета составляется на текущий финансовый год и плановый период  в  рублях.         </w:t>
      </w:r>
    </w:p>
    <w:p w:rsidR="001012D5" w:rsidRPr="00876003" w:rsidRDefault="001012D5" w:rsidP="001012D5">
      <w:pPr>
        <w:overflowPunct w:val="0"/>
        <w:autoSpaceDE w:val="0"/>
        <w:autoSpaceDN w:val="0"/>
        <w:adjustRightInd w:val="0"/>
        <w:jc w:val="both"/>
        <w:textAlignment w:val="baseline"/>
        <w:rPr>
          <w:sz w:val="26"/>
          <w:szCs w:val="26"/>
        </w:rPr>
      </w:pPr>
      <w:r w:rsidRPr="00876003">
        <w:rPr>
          <w:sz w:val="26"/>
          <w:szCs w:val="26"/>
        </w:rPr>
        <w:t xml:space="preserve">  2.5. Смета составляется учреждением на основании разработанных и установленных (согласованных) главным распорядителем (распорядителем) средств бюджета на соответствующий финансовый год и плановый период расчетных показателей, характеризующих деятельность учреждения и доведенных лимитов бюджетных обязательств.       </w:t>
      </w:r>
    </w:p>
    <w:p w:rsidR="001012D5" w:rsidRPr="00B10A25" w:rsidRDefault="00B10A25" w:rsidP="001012D5">
      <w:pPr>
        <w:overflowPunct w:val="0"/>
        <w:autoSpaceDE w:val="0"/>
        <w:autoSpaceDN w:val="0"/>
        <w:adjustRightInd w:val="0"/>
        <w:jc w:val="both"/>
        <w:textAlignment w:val="baseline"/>
        <w:rPr>
          <w:sz w:val="26"/>
          <w:szCs w:val="26"/>
        </w:rPr>
      </w:pPr>
      <w:r>
        <w:rPr>
          <w:sz w:val="26"/>
          <w:szCs w:val="26"/>
        </w:rPr>
        <w:t xml:space="preserve">     </w:t>
      </w:r>
      <w:r w:rsidR="001012D5" w:rsidRPr="00876003">
        <w:rPr>
          <w:sz w:val="26"/>
          <w:szCs w:val="26"/>
        </w:rPr>
        <w:t xml:space="preserve">  В целях формирования сметы учреждения на очередной финансовый год на этапе составления проекта бюджета на очередной финансовый год и плановый период</w:t>
      </w:r>
      <w:r w:rsidR="001012D5">
        <w:rPr>
          <w:sz w:val="26"/>
          <w:szCs w:val="26"/>
        </w:rPr>
        <w:t>,</w:t>
      </w:r>
      <w:r w:rsidR="001012D5" w:rsidRPr="00876003">
        <w:rPr>
          <w:sz w:val="26"/>
          <w:szCs w:val="26"/>
        </w:rPr>
        <w:t xml:space="preserve">  учреждение составляет проект сметы на очередной финансовый год и плановый период и до 15 </w:t>
      </w:r>
      <w:r w:rsidR="001012D5">
        <w:rPr>
          <w:sz w:val="26"/>
          <w:szCs w:val="26"/>
        </w:rPr>
        <w:t>ноября</w:t>
      </w:r>
      <w:bookmarkStart w:id="0" w:name="_GoBack"/>
      <w:bookmarkEnd w:id="0"/>
      <w:r w:rsidR="001012D5" w:rsidRPr="00876003">
        <w:rPr>
          <w:sz w:val="26"/>
          <w:szCs w:val="26"/>
        </w:rPr>
        <w:t xml:space="preserve"> текущего финансового года</w:t>
      </w:r>
      <w:r w:rsidR="001012D5">
        <w:rPr>
          <w:sz w:val="26"/>
          <w:szCs w:val="26"/>
        </w:rPr>
        <w:t xml:space="preserve"> </w:t>
      </w:r>
      <w:r w:rsidR="001012D5" w:rsidRPr="0037453A">
        <w:rPr>
          <w:sz w:val="26"/>
          <w:szCs w:val="26"/>
        </w:rPr>
        <w:t>представляет</w:t>
      </w:r>
      <w:r w:rsidR="001012D5">
        <w:rPr>
          <w:sz w:val="26"/>
          <w:szCs w:val="26"/>
        </w:rPr>
        <w:t xml:space="preserve"> в </w:t>
      </w:r>
      <w:r w:rsidR="001012D5" w:rsidRPr="0037453A">
        <w:rPr>
          <w:sz w:val="26"/>
          <w:szCs w:val="26"/>
        </w:rPr>
        <w:t xml:space="preserve"> </w:t>
      </w:r>
      <w:r w:rsidR="001012D5">
        <w:rPr>
          <w:sz w:val="26"/>
          <w:szCs w:val="26"/>
        </w:rPr>
        <w:t>отдел</w:t>
      </w:r>
      <w:r w:rsidR="001012D5" w:rsidRPr="0037453A">
        <w:rPr>
          <w:sz w:val="26"/>
          <w:szCs w:val="26"/>
        </w:rPr>
        <w:t xml:space="preserve"> бухгалтерского</w:t>
      </w:r>
      <w:r w:rsidR="001012D5">
        <w:rPr>
          <w:sz w:val="26"/>
          <w:szCs w:val="26"/>
        </w:rPr>
        <w:t xml:space="preserve"> и финансового</w:t>
      </w:r>
      <w:r w:rsidR="001012D5" w:rsidRPr="0037453A">
        <w:rPr>
          <w:sz w:val="26"/>
          <w:szCs w:val="26"/>
        </w:rPr>
        <w:t xml:space="preserve"> учета и планирования  администрации МО «</w:t>
      </w:r>
      <w:r w:rsidR="001012D5">
        <w:rPr>
          <w:sz w:val="26"/>
          <w:szCs w:val="26"/>
        </w:rPr>
        <w:t>Фалилеевское</w:t>
      </w:r>
      <w:r w:rsidR="001012D5" w:rsidRPr="0037453A">
        <w:rPr>
          <w:sz w:val="26"/>
          <w:szCs w:val="26"/>
        </w:rPr>
        <w:t xml:space="preserve"> сельское поселение».</w:t>
      </w:r>
    </w:p>
    <w:p w:rsidR="001012D5" w:rsidRPr="00876003" w:rsidRDefault="001012D5" w:rsidP="001012D5">
      <w:pPr>
        <w:overflowPunct w:val="0"/>
        <w:autoSpaceDE w:val="0"/>
        <w:autoSpaceDN w:val="0"/>
        <w:adjustRightInd w:val="0"/>
        <w:jc w:val="both"/>
        <w:textAlignment w:val="baseline"/>
        <w:rPr>
          <w:sz w:val="26"/>
          <w:szCs w:val="26"/>
        </w:rPr>
      </w:pPr>
      <w:r w:rsidRPr="00876003">
        <w:rPr>
          <w:sz w:val="26"/>
          <w:szCs w:val="26"/>
        </w:rPr>
        <w:t xml:space="preserve"> 2.6. Смета реорганизуемого учреждения составляется на период текущего финансового года и планового периода в объеме доведенных</w:t>
      </w:r>
      <w:r>
        <w:rPr>
          <w:sz w:val="26"/>
          <w:szCs w:val="26"/>
        </w:rPr>
        <w:t xml:space="preserve"> </w:t>
      </w:r>
      <w:r w:rsidRPr="00876003">
        <w:rPr>
          <w:sz w:val="26"/>
          <w:szCs w:val="26"/>
        </w:rPr>
        <w:t xml:space="preserve">учреждению лимитов бюджетных обязательств на текущий финансовый год и плановый период. </w:t>
      </w:r>
    </w:p>
    <w:p w:rsidR="001012D5" w:rsidRPr="00876003" w:rsidRDefault="001012D5" w:rsidP="001012D5">
      <w:pPr>
        <w:overflowPunct w:val="0"/>
        <w:autoSpaceDE w:val="0"/>
        <w:autoSpaceDN w:val="0"/>
        <w:adjustRightInd w:val="0"/>
        <w:jc w:val="both"/>
        <w:textAlignment w:val="baseline"/>
        <w:rPr>
          <w:sz w:val="26"/>
          <w:szCs w:val="26"/>
        </w:rPr>
      </w:pPr>
    </w:p>
    <w:p w:rsidR="001012D5" w:rsidRPr="00320B35" w:rsidRDefault="001012D5" w:rsidP="001012D5">
      <w:pPr>
        <w:overflowPunct w:val="0"/>
        <w:autoSpaceDE w:val="0"/>
        <w:autoSpaceDN w:val="0"/>
        <w:adjustRightInd w:val="0"/>
        <w:jc w:val="both"/>
        <w:textAlignment w:val="baseline"/>
        <w:rPr>
          <w:b/>
          <w:sz w:val="26"/>
          <w:szCs w:val="26"/>
        </w:rPr>
      </w:pPr>
      <w:r w:rsidRPr="00320B35">
        <w:rPr>
          <w:b/>
          <w:sz w:val="26"/>
          <w:szCs w:val="26"/>
        </w:rPr>
        <w:t xml:space="preserve">3. Порядок утверждения смет  </w:t>
      </w:r>
    </w:p>
    <w:p w:rsidR="001012D5" w:rsidRPr="00876003" w:rsidRDefault="001012D5" w:rsidP="001012D5">
      <w:pPr>
        <w:overflowPunct w:val="0"/>
        <w:autoSpaceDE w:val="0"/>
        <w:autoSpaceDN w:val="0"/>
        <w:adjustRightInd w:val="0"/>
        <w:jc w:val="both"/>
        <w:textAlignment w:val="baseline"/>
        <w:rPr>
          <w:sz w:val="26"/>
          <w:szCs w:val="26"/>
        </w:rPr>
      </w:pPr>
    </w:p>
    <w:p w:rsidR="001012D5" w:rsidRPr="00876003" w:rsidRDefault="001012D5" w:rsidP="001012D5">
      <w:pPr>
        <w:overflowPunct w:val="0"/>
        <w:autoSpaceDE w:val="0"/>
        <w:autoSpaceDN w:val="0"/>
        <w:adjustRightInd w:val="0"/>
        <w:jc w:val="both"/>
        <w:textAlignment w:val="baseline"/>
        <w:rPr>
          <w:sz w:val="26"/>
          <w:szCs w:val="26"/>
        </w:rPr>
      </w:pPr>
      <w:r w:rsidRPr="00876003">
        <w:rPr>
          <w:sz w:val="26"/>
          <w:szCs w:val="26"/>
        </w:rPr>
        <w:t>3.</w:t>
      </w:r>
      <w:r>
        <w:rPr>
          <w:sz w:val="26"/>
          <w:szCs w:val="26"/>
        </w:rPr>
        <w:t>1</w:t>
      </w:r>
      <w:r w:rsidRPr="00876003">
        <w:rPr>
          <w:sz w:val="26"/>
          <w:szCs w:val="26"/>
        </w:rPr>
        <w:t xml:space="preserve">. Смета учреждения, являющегося главным распорядителем (распорядителем) средств бюджета, утверждается руководителем главного распорядителя средств бюджета. Смета учреждения, не являющегося главным распорядителем средств бюджета, утверждается руководителем </w:t>
      </w:r>
      <w:r>
        <w:rPr>
          <w:sz w:val="26"/>
          <w:szCs w:val="26"/>
        </w:rPr>
        <w:t>учреждения</w:t>
      </w:r>
      <w:r w:rsidRPr="00876003">
        <w:rPr>
          <w:sz w:val="26"/>
          <w:szCs w:val="26"/>
        </w:rPr>
        <w:t xml:space="preserve">.      </w:t>
      </w:r>
    </w:p>
    <w:p w:rsidR="001012D5" w:rsidRPr="00876003" w:rsidRDefault="001012D5" w:rsidP="001012D5">
      <w:pPr>
        <w:overflowPunct w:val="0"/>
        <w:autoSpaceDE w:val="0"/>
        <w:autoSpaceDN w:val="0"/>
        <w:adjustRightInd w:val="0"/>
        <w:jc w:val="both"/>
        <w:textAlignment w:val="baseline"/>
        <w:rPr>
          <w:sz w:val="26"/>
          <w:szCs w:val="26"/>
        </w:rPr>
      </w:pPr>
      <w:r w:rsidRPr="00876003">
        <w:rPr>
          <w:sz w:val="26"/>
          <w:szCs w:val="26"/>
        </w:rPr>
        <w:t xml:space="preserve">   3.</w:t>
      </w:r>
      <w:r>
        <w:rPr>
          <w:sz w:val="26"/>
          <w:szCs w:val="26"/>
        </w:rPr>
        <w:t>3</w:t>
      </w:r>
      <w:r w:rsidRPr="00876003">
        <w:rPr>
          <w:sz w:val="26"/>
          <w:szCs w:val="26"/>
        </w:rPr>
        <w:t xml:space="preserve">. Утвержденные показатели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учреждения.  </w:t>
      </w:r>
    </w:p>
    <w:p w:rsidR="001012D5" w:rsidRPr="00876003" w:rsidRDefault="001012D5" w:rsidP="001012D5">
      <w:pPr>
        <w:overflowPunct w:val="0"/>
        <w:autoSpaceDE w:val="0"/>
        <w:autoSpaceDN w:val="0"/>
        <w:adjustRightInd w:val="0"/>
        <w:jc w:val="both"/>
        <w:textAlignment w:val="baseline"/>
        <w:rPr>
          <w:sz w:val="26"/>
          <w:szCs w:val="26"/>
        </w:rPr>
      </w:pPr>
      <w:r w:rsidRPr="00876003">
        <w:rPr>
          <w:sz w:val="26"/>
          <w:szCs w:val="26"/>
        </w:rPr>
        <w:t xml:space="preserve">3.4. Утверждение сметы учреждения осуществляется не позднее десяти рабочих дней со дня доведения учреждению лимитов бюджетных обязательств. </w:t>
      </w:r>
    </w:p>
    <w:p w:rsidR="001012D5" w:rsidRPr="003F5F53" w:rsidRDefault="001012D5" w:rsidP="001012D5">
      <w:pPr>
        <w:shd w:val="clear" w:color="auto" w:fill="FFFFFF"/>
        <w:jc w:val="both"/>
        <w:rPr>
          <w:sz w:val="26"/>
          <w:szCs w:val="26"/>
        </w:rPr>
      </w:pPr>
      <w:r w:rsidRPr="003F5F53">
        <w:rPr>
          <w:sz w:val="26"/>
          <w:szCs w:val="26"/>
        </w:rPr>
        <w:t>3.5.Утвержденные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сметы.</w:t>
      </w:r>
    </w:p>
    <w:p w:rsidR="001012D5" w:rsidRPr="00320B35" w:rsidRDefault="001012D5" w:rsidP="001012D5">
      <w:pPr>
        <w:shd w:val="clear" w:color="auto" w:fill="FFFFFF"/>
        <w:spacing w:before="100" w:beforeAutospacing="1" w:after="100" w:afterAutospacing="1"/>
        <w:rPr>
          <w:b/>
          <w:sz w:val="26"/>
          <w:szCs w:val="26"/>
        </w:rPr>
      </w:pPr>
      <w:r w:rsidRPr="00320B35">
        <w:rPr>
          <w:b/>
          <w:sz w:val="26"/>
          <w:szCs w:val="26"/>
        </w:rPr>
        <w:br/>
        <w:t xml:space="preserve">4. Порядок ведения смет учреждений </w:t>
      </w:r>
    </w:p>
    <w:p w:rsidR="001012D5" w:rsidRDefault="001012D5" w:rsidP="001012D5">
      <w:pPr>
        <w:overflowPunct w:val="0"/>
        <w:autoSpaceDE w:val="0"/>
        <w:autoSpaceDN w:val="0"/>
        <w:adjustRightInd w:val="0"/>
        <w:jc w:val="both"/>
        <w:textAlignment w:val="baseline"/>
      </w:pPr>
    </w:p>
    <w:p w:rsidR="001012D5" w:rsidRPr="003A572E" w:rsidRDefault="001012D5" w:rsidP="001012D5">
      <w:pPr>
        <w:overflowPunct w:val="0"/>
        <w:autoSpaceDE w:val="0"/>
        <w:autoSpaceDN w:val="0"/>
        <w:adjustRightInd w:val="0"/>
        <w:jc w:val="both"/>
        <w:textAlignment w:val="baseline"/>
        <w:rPr>
          <w:sz w:val="26"/>
          <w:szCs w:val="26"/>
        </w:rPr>
      </w:pPr>
      <w:r w:rsidRPr="003A572E">
        <w:rPr>
          <w:sz w:val="26"/>
          <w:szCs w:val="26"/>
        </w:rPr>
        <w:t xml:space="preserve"> 4.1. Ведением сметы является внесение изменений в смету в пределах доведенных учреждению в установленном порядке объемов соответствующих</w:t>
      </w:r>
      <w:r>
        <w:rPr>
          <w:sz w:val="26"/>
          <w:szCs w:val="26"/>
        </w:rPr>
        <w:t xml:space="preserve"> лимитов бюджетных обязательств по форме согласно приложению 2.</w:t>
      </w:r>
    </w:p>
    <w:p w:rsidR="001012D5" w:rsidRPr="003A572E" w:rsidRDefault="001012D5" w:rsidP="001012D5">
      <w:pPr>
        <w:overflowPunct w:val="0"/>
        <w:autoSpaceDE w:val="0"/>
        <w:autoSpaceDN w:val="0"/>
        <w:adjustRightInd w:val="0"/>
        <w:jc w:val="both"/>
        <w:textAlignment w:val="baseline"/>
        <w:rPr>
          <w:sz w:val="26"/>
          <w:szCs w:val="26"/>
        </w:rPr>
      </w:pPr>
      <w:r w:rsidRPr="003A572E">
        <w:rPr>
          <w:sz w:val="26"/>
          <w:szCs w:val="26"/>
        </w:rPr>
        <w:t xml:space="preserve">  Внесение изменений в смету осуществляется путем утверждения изменений показателей - сумм увеличения, отражающихся со знаком «плюс» и (или) уменьшения, отражающихся со знаком «минус», объемов сметных назначений: </w:t>
      </w:r>
    </w:p>
    <w:p w:rsidR="001012D5" w:rsidRPr="003A572E" w:rsidRDefault="001012D5" w:rsidP="001012D5">
      <w:pPr>
        <w:overflowPunct w:val="0"/>
        <w:autoSpaceDE w:val="0"/>
        <w:autoSpaceDN w:val="0"/>
        <w:adjustRightInd w:val="0"/>
        <w:jc w:val="both"/>
        <w:textAlignment w:val="baseline"/>
        <w:rPr>
          <w:sz w:val="26"/>
          <w:szCs w:val="26"/>
        </w:rPr>
      </w:pPr>
      <w:r w:rsidRPr="003A572E">
        <w:rPr>
          <w:sz w:val="26"/>
          <w:szCs w:val="26"/>
        </w:rPr>
        <w:t>- 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r w:rsidRPr="003A572E">
        <w:rPr>
          <w:sz w:val="26"/>
          <w:szCs w:val="26"/>
        </w:rPr>
        <w:br/>
        <w:t xml:space="preserve"> -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w:t>
      </w:r>
      <w:r w:rsidRPr="003A572E">
        <w:rPr>
          <w:sz w:val="26"/>
          <w:szCs w:val="26"/>
        </w:rPr>
        <w:lastRenderedPageBreak/>
        <w:t>показателей бюджетной росписи главного распорядителя (распорядителя) бюджетных средств и лимитов бюджетных обязательств;</w:t>
      </w:r>
      <w:r w:rsidRPr="003A572E">
        <w:rPr>
          <w:sz w:val="26"/>
          <w:szCs w:val="26"/>
        </w:rPr>
        <w:br/>
        <w:t xml:space="preserve"> - 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 </w:t>
      </w:r>
    </w:p>
    <w:p w:rsidR="001012D5" w:rsidRPr="003A572E" w:rsidRDefault="001012D5" w:rsidP="001012D5">
      <w:pPr>
        <w:overflowPunct w:val="0"/>
        <w:autoSpaceDE w:val="0"/>
        <w:autoSpaceDN w:val="0"/>
        <w:adjustRightInd w:val="0"/>
        <w:jc w:val="both"/>
        <w:textAlignment w:val="baseline"/>
        <w:rPr>
          <w:sz w:val="26"/>
          <w:szCs w:val="26"/>
        </w:rPr>
      </w:pPr>
      <w:r w:rsidRPr="003A572E">
        <w:rPr>
          <w:sz w:val="26"/>
          <w:szCs w:val="26"/>
        </w:rPr>
        <w:t xml:space="preserve"> - изменяющих распределение сметных назначений по кодам классификации расходов</w:t>
      </w:r>
      <w:r w:rsidRPr="003A572E">
        <w:rPr>
          <w:sz w:val="26"/>
          <w:szCs w:val="26"/>
        </w:rPr>
        <w:br/>
        <w:t xml:space="preserve">изменяющих объемы сметных назначений, приводящих к перераспределению их между разделами сметы;     </w:t>
      </w:r>
    </w:p>
    <w:p w:rsidR="001012D5" w:rsidRPr="003A572E" w:rsidRDefault="001012D5" w:rsidP="001012D5">
      <w:pPr>
        <w:overflowPunct w:val="0"/>
        <w:autoSpaceDE w:val="0"/>
        <w:autoSpaceDN w:val="0"/>
        <w:adjustRightInd w:val="0"/>
        <w:jc w:val="both"/>
        <w:textAlignment w:val="baseline"/>
        <w:rPr>
          <w:sz w:val="26"/>
          <w:szCs w:val="26"/>
        </w:rPr>
      </w:pPr>
      <w:r w:rsidRPr="003A572E">
        <w:rPr>
          <w:sz w:val="26"/>
          <w:szCs w:val="26"/>
        </w:rPr>
        <w:t xml:space="preserve">     - изменяющих объемы сметных назначений, приводящих к перераспределению их между разделами сметы.          </w:t>
      </w:r>
    </w:p>
    <w:p w:rsidR="001012D5" w:rsidRDefault="001012D5" w:rsidP="001012D5">
      <w:pPr>
        <w:shd w:val="clear" w:color="auto" w:fill="FFFFFF"/>
      </w:pPr>
    </w:p>
    <w:p w:rsidR="001012D5" w:rsidRPr="00C61146" w:rsidRDefault="001012D5" w:rsidP="001012D5">
      <w:pPr>
        <w:overflowPunct w:val="0"/>
        <w:autoSpaceDE w:val="0"/>
        <w:autoSpaceDN w:val="0"/>
        <w:adjustRightInd w:val="0"/>
        <w:jc w:val="both"/>
        <w:textAlignment w:val="baseline"/>
        <w:rPr>
          <w:sz w:val="26"/>
          <w:szCs w:val="26"/>
        </w:rPr>
      </w:pPr>
      <w:r w:rsidRPr="00C61146">
        <w:rPr>
          <w:sz w:val="26"/>
          <w:szCs w:val="26"/>
        </w:rPr>
        <w:t xml:space="preserve">4.2. Одновременно с прилагаемыми изменениями в смету предоставляются:      </w:t>
      </w:r>
    </w:p>
    <w:p w:rsidR="001012D5" w:rsidRPr="00C61146" w:rsidRDefault="001012D5" w:rsidP="001012D5">
      <w:pPr>
        <w:overflowPunct w:val="0"/>
        <w:autoSpaceDE w:val="0"/>
        <w:autoSpaceDN w:val="0"/>
        <w:adjustRightInd w:val="0"/>
        <w:jc w:val="both"/>
        <w:textAlignment w:val="baseline"/>
        <w:rPr>
          <w:sz w:val="26"/>
          <w:szCs w:val="26"/>
        </w:rPr>
      </w:pPr>
      <w:r w:rsidRPr="00C61146">
        <w:rPr>
          <w:sz w:val="26"/>
          <w:szCs w:val="26"/>
        </w:rPr>
        <w:t xml:space="preserve">     - расчет плановых сметных показателей к бюджетной смете по форме согласно </w:t>
      </w:r>
      <w:r w:rsidRPr="007139BC">
        <w:rPr>
          <w:sz w:val="26"/>
          <w:szCs w:val="26"/>
        </w:rPr>
        <w:t>приложению 2</w:t>
      </w:r>
      <w:r w:rsidRPr="00C61146">
        <w:rPr>
          <w:sz w:val="26"/>
          <w:szCs w:val="26"/>
        </w:rPr>
        <w:t xml:space="preserve"> к настоящему Порядку, по изменяемым кодам статей (подстатей) классификации расходов бюджета (операций сектора государственного управления);      </w:t>
      </w:r>
    </w:p>
    <w:p w:rsidR="001012D5" w:rsidRPr="00C61146" w:rsidRDefault="001012D5" w:rsidP="001012D5">
      <w:pPr>
        <w:overflowPunct w:val="0"/>
        <w:autoSpaceDE w:val="0"/>
        <w:autoSpaceDN w:val="0"/>
        <w:adjustRightInd w:val="0"/>
        <w:jc w:val="both"/>
        <w:textAlignment w:val="baseline"/>
        <w:rPr>
          <w:sz w:val="26"/>
          <w:szCs w:val="26"/>
        </w:rPr>
      </w:pPr>
      <w:r w:rsidRPr="00C61146">
        <w:rPr>
          <w:sz w:val="26"/>
          <w:szCs w:val="26"/>
        </w:rPr>
        <w:t xml:space="preserve">       - соответствующие обоснования и пояснения к указанным выше документам, содержащие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   </w:t>
      </w:r>
    </w:p>
    <w:p w:rsidR="001012D5" w:rsidRPr="00C61146" w:rsidRDefault="001012D5" w:rsidP="001012D5">
      <w:pPr>
        <w:overflowPunct w:val="0"/>
        <w:autoSpaceDE w:val="0"/>
        <w:autoSpaceDN w:val="0"/>
        <w:adjustRightInd w:val="0"/>
        <w:jc w:val="both"/>
        <w:textAlignment w:val="baseline"/>
        <w:rPr>
          <w:sz w:val="26"/>
          <w:szCs w:val="26"/>
        </w:rPr>
      </w:pPr>
      <w:r w:rsidRPr="00C61146">
        <w:rPr>
          <w:sz w:val="26"/>
          <w:szCs w:val="26"/>
        </w:rPr>
        <w:t xml:space="preserve"> 4.3. Внесение изменений в смету, требующее изменения показателей бюджетной росписи главного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        </w:t>
      </w:r>
    </w:p>
    <w:p w:rsidR="001012D5" w:rsidRPr="00C61146" w:rsidRDefault="001012D5" w:rsidP="001012D5">
      <w:pPr>
        <w:overflowPunct w:val="0"/>
        <w:autoSpaceDE w:val="0"/>
        <w:autoSpaceDN w:val="0"/>
        <w:adjustRightInd w:val="0"/>
        <w:jc w:val="both"/>
        <w:textAlignment w:val="baseline"/>
        <w:rPr>
          <w:sz w:val="26"/>
          <w:szCs w:val="26"/>
        </w:rPr>
      </w:pPr>
      <w:r w:rsidRPr="00C61146">
        <w:rPr>
          <w:sz w:val="26"/>
          <w:szCs w:val="26"/>
        </w:rPr>
        <w:t xml:space="preserve">    4.4. Утверждение изменений в смету осуществляется в соответствии с разделом 3 настоящего Порядка.        </w:t>
      </w:r>
    </w:p>
    <w:p w:rsidR="001012D5" w:rsidRPr="00C61146" w:rsidRDefault="001012D5" w:rsidP="001012D5">
      <w:pPr>
        <w:overflowPunct w:val="0"/>
        <w:autoSpaceDE w:val="0"/>
        <w:autoSpaceDN w:val="0"/>
        <w:adjustRightInd w:val="0"/>
        <w:jc w:val="both"/>
        <w:textAlignment w:val="baseline"/>
        <w:rPr>
          <w:sz w:val="26"/>
          <w:szCs w:val="26"/>
        </w:rPr>
      </w:pPr>
      <w:r w:rsidRPr="00C61146">
        <w:rPr>
          <w:sz w:val="26"/>
          <w:szCs w:val="26"/>
        </w:rPr>
        <w:t xml:space="preserve">    4.5. Главный распорядитель (распорядитель) средств бюджета, учреждения принимают и (или) исполняют бюджетные обязательства в пределах сметных назначений, утвержденных на дату осуществления операций по исполнению сметы с учетом изменений показателей.</w:t>
      </w:r>
    </w:p>
    <w:p w:rsidR="001012D5" w:rsidRPr="00C61146" w:rsidRDefault="001012D5" w:rsidP="001012D5">
      <w:pPr>
        <w:overflowPunct w:val="0"/>
        <w:autoSpaceDE w:val="0"/>
        <w:autoSpaceDN w:val="0"/>
        <w:adjustRightInd w:val="0"/>
        <w:jc w:val="both"/>
        <w:textAlignment w:val="baseline"/>
        <w:rPr>
          <w:sz w:val="26"/>
          <w:szCs w:val="26"/>
        </w:rPr>
      </w:pPr>
    </w:p>
    <w:p w:rsidR="001012D5" w:rsidRPr="00C61146" w:rsidRDefault="001012D5" w:rsidP="001012D5">
      <w:pPr>
        <w:overflowPunct w:val="0"/>
        <w:autoSpaceDE w:val="0"/>
        <w:autoSpaceDN w:val="0"/>
        <w:adjustRightInd w:val="0"/>
        <w:jc w:val="both"/>
        <w:textAlignment w:val="baseline"/>
        <w:rPr>
          <w:sz w:val="26"/>
          <w:szCs w:val="26"/>
        </w:rPr>
      </w:pPr>
    </w:p>
    <w:p w:rsidR="001012D5" w:rsidRDefault="001012D5" w:rsidP="001012D5">
      <w:pPr>
        <w:overflowPunct w:val="0"/>
        <w:autoSpaceDE w:val="0"/>
        <w:autoSpaceDN w:val="0"/>
        <w:adjustRightInd w:val="0"/>
        <w:jc w:val="both"/>
        <w:textAlignment w:val="baseline"/>
      </w:pPr>
    </w:p>
    <w:p w:rsidR="001012D5" w:rsidRDefault="001012D5" w:rsidP="001012D5">
      <w:pPr>
        <w:overflowPunct w:val="0"/>
        <w:autoSpaceDE w:val="0"/>
        <w:autoSpaceDN w:val="0"/>
        <w:adjustRightInd w:val="0"/>
        <w:jc w:val="both"/>
        <w:textAlignment w:val="baseline"/>
      </w:pPr>
    </w:p>
    <w:p w:rsidR="00CA3D62" w:rsidRDefault="00CA3D62"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1012D5" w:rsidRDefault="001012D5" w:rsidP="00C95D48">
      <w:pPr>
        <w:jc w:val="center"/>
      </w:pPr>
    </w:p>
    <w:p w:rsidR="00B10A25" w:rsidRDefault="00B10A25" w:rsidP="00C95D48">
      <w:pPr>
        <w:jc w:val="center"/>
      </w:pPr>
    </w:p>
    <w:p w:rsidR="001012D5" w:rsidRDefault="001012D5" w:rsidP="001012D5">
      <w:pPr>
        <w:jc w:val="right"/>
      </w:pPr>
    </w:p>
    <w:p w:rsidR="001012D5" w:rsidRDefault="001012D5" w:rsidP="004C370A"/>
    <w:p w:rsidR="001012D5" w:rsidRDefault="001012D5" w:rsidP="00C95D48">
      <w:pPr>
        <w:jc w:val="center"/>
      </w:pPr>
    </w:p>
    <w:p w:rsidR="001012D5" w:rsidRDefault="001012D5" w:rsidP="00C95D48">
      <w:pPr>
        <w:jc w:val="center"/>
      </w:pPr>
    </w:p>
    <w:tbl>
      <w:tblPr>
        <w:tblStyle w:val="ac"/>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8"/>
      </w:tblGrid>
      <w:tr w:rsidR="00487161" w:rsidTr="00487161">
        <w:trPr>
          <w:trHeight w:val="1286"/>
        </w:trPr>
        <w:tc>
          <w:tcPr>
            <w:tcW w:w="3508" w:type="dxa"/>
          </w:tcPr>
          <w:p w:rsidR="00487161" w:rsidRPr="00487161" w:rsidRDefault="00487161" w:rsidP="00487161">
            <w:pPr>
              <w:jc w:val="center"/>
              <w:rPr>
                <w:sz w:val="18"/>
                <w:szCs w:val="18"/>
              </w:rPr>
            </w:pPr>
            <w:r w:rsidRPr="00487161">
              <w:rPr>
                <w:sz w:val="18"/>
                <w:szCs w:val="18"/>
              </w:rPr>
              <w:t>Приложение № 2 к постановлению администрации МО «Фалилеевское сельское поселение» № 92 от 27.08.2019г</w:t>
            </w:r>
          </w:p>
        </w:tc>
      </w:tr>
    </w:tbl>
    <w:p w:rsidR="001012D5" w:rsidRDefault="001012D5" w:rsidP="00487161">
      <w:pPr>
        <w:jc w:val="right"/>
      </w:pPr>
    </w:p>
    <w:p w:rsidR="001012D5" w:rsidRDefault="001012D5" w:rsidP="00C95D48">
      <w:pPr>
        <w:jc w:val="center"/>
      </w:pPr>
    </w:p>
    <w:p w:rsidR="001012D5" w:rsidRDefault="00487161" w:rsidP="00487161">
      <w:pPr>
        <w:rPr>
          <w:sz w:val="18"/>
          <w:szCs w:val="18"/>
        </w:rPr>
      </w:pPr>
      <w:r>
        <w:rPr>
          <w:sz w:val="18"/>
          <w:szCs w:val="18"/>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8" ShapeID="_x0000_i1025" DrawAspect="Icon" ObjectID="_1628418931" r:id="rId10"/>
        </w:object>
      </w:r>
    </w:p>
    <w:tbl>
      <w:tblPr>
        <w:tblStyle w:val="ac"/>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8"/>
      </w:tblGrid>
      <w:tr w:rsidR="00487161" w:rsidTr="00487161">
        <w:trPr>
          <w:trHeight w:val="1269"/>
        </w:trPr>
        <w:tc>
          <w:tcPr>
            <w:tcW w:w="3508" w:type="dxa"/>
          </w:tcPr>
          <w:p w:rsidR="00487161" w:rsidRDefault="00487161" w:rsidP="00487161">
            <w:pPr>
              <w:jc w:val="center"/>
            </w:pPr>
            <w:r>
              <w:rPr>
                <w:sz w:val="18"/>
                <w:szCs w:val="18"/>
              </w:rPr>
              <w:t>Приложение № 3</w:t>
            </w:r>
            <w:r w:rsidRPr="00487161">
              <w:rPr>
                <w:sz w:val="18"/>
                <w:szCs w:val="18"/>
              </w:rPr>
              <w:t xml:space="preserve"> к постановлению администрации МО «Фалилеевское сельское поселение» № 92 от 27.08.2019г</w:t>
            </w:r>
          </w:p>
        </w:tc>
      </w:tr>
    </w:tbl>
    <w:p w:rsidR="00487161" w:rsidRDefault="00487161" w:rsidP="00487161"/>
    <w:p w:rsidR="00487161" w:rsidRDefault="00487161" w:rsidP="00487161">
      <w:r>
        <w:object w:dxaOrig="1551" w:dyaOrig="1004">
          <v:shape id="_x0000_i1026" type="#_x0000_t75" style="width:77.25pt;height:50.25pt" o:ole="">
            <v:imagedata r:id="rId11" o:title=""/>
          </v:shape>
          <o:OLEObject Type="Embed" ProgID="Excel.Sheet.8" ShapeID="_x0000_i1026" DrawAspect="Icon" ObjectID="_1628418932" r:id="rId12"/>
        </w:object>
      </w:r>
    </w:p>
    <w:p w:rsidR="00487161" w:rsidRDefault="00487161" w:rsidP="00487161"/>
    <w:tbl>
      <w:tblPr>
        <w:tblStyle w:val="ac"/>
        <w:tblW w:w="0" w:type="auto"/>
        <w:tblInd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4"/>
      </w:tblGrid>
      <w:tr w:rsidR="00487161" w:rsidTr="00487161">
        <w:trPr>
          <w:trHeight w:val="1423"/>
        </w:trPr>
        <w:tc>
          <w:tcPr>
            <w:tcW w:w="3224" w:type="dxa"/>
          </w:tcPr>
          <w:p w:rsidR="00487161" w:rsidRDefault="00487161" w:rsidP="00487161">
            <w:pPr>
              <w:jc w:val="center"/>
            </w:pPr>
            <w:r>
              <w:rPr>
                <w:sz w:val="18"/>
                <w:szCs w:val="18"/>
              </w:rPr>
              <w:t>Приложение № 4</w:t>
            </w:r>
            <w:r w:rsidRPr="00487161">
              <w:rPr>
                <w:sz w:val="18"/>
                <w:szCs w:val="18"/>
              </w:rPr>
              <w:t xml:space="preserve"> к постановлению администрации МО «Фалилеевское сельское поселение» № 92 от 27.08.2019г</w:t>
            </w:r>
          </w:p>
        </w:tc>
      </w:tr>
    </w:tbl>
    <w:p w:rsidR="00487161" w:rsidRPr="00C95D48" w:rsidRDefault="00487161" w:rsidP="00487161">
      <w:r>
        <w:object w:dxaOrig="1551" w:dyaOrig="1004">
          <v:shape id="_x0000_i1027" type="#_x0000_t75" style="width:77.25pt;height:50.25pt" o:ole="">
            <v:imagedata r:id="rId13" o:title=""/>
          </v:shape>
          <o:OLEObject Type="Embed" ProgID="Word.Document.12" ShapeID="_x0000_i1027" DrawAspect="Icon" ObjectID="_1628418933" r:id="rId14"/>
        </w:object>
      </w:r>
    </w:p>
    <w:sectPr w:rsidR="00487161" w:rsidRPr="00C95D48" w:rsidSect="00F0630F">
      <w:pgSz w:w="11906" w:h="16838"/>
      <w:pgMar w:top="1134" w:right="851"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A96" w:rsidRDefault="001A0A96" w:rsidP="000420B6">
      <w:r>
        <w:separator/>
      </w:r>
    </w:p>
  </w:endnote>
  <w:endnote w:type="continuationSeparator" w:id="1">
    <w:p w:rsidR="001A0A96" w:rsidRDefault="001A0A96" w:rsidP="000420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A96" w:rsidRDefault="001A0A96" w:rsidP="000420B6">
      <w:r>
        <w:separator/>
      </w:r>
    </w:p>
  </w:footnote>
  <w:footnote w:type="continuationSeparator" w:id="1">
    <w:p w:rsidR="001A0A96" w:rsidRDefault="001A0A96" w:rsidP="00042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DC8173F"/>
    <w:multiLevelType w:val="hybridMultilevel"/>
    <w:tmpl w:val="86B084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0420B6"/>
    <w:rsid w:val="00000FA3"/>
    <w:rsid w:val="000420B6"/>
    <w:rsid w:val="00094689"/>
    <w:rsid w:val="000B54DA"/>
    <w:rsid w:val="001012D5"/>
    <w:rsid w:val="0014413D"/>
    <w:rsid w:val="001A0A96"/>
    <w:rsid w:val="001C5A00"/>
    <w:rsid w:val="001F4C6C"/>
    <w:rsid w:val="002232B3"/>
    <w:rsid w:val="0023640C"/>
    <w:rsid w:val="002D3479"/>
    <w:rsid w:val="00320B35"/>
    <w:rsid w:val="0035694E"/>
    <w:rsid w:val="00464CA1"/>
    <w:rsid w:val="00487161"/>
    <w:rsid w:val="004C370A"/>
    <w:rsid w:val="005203DA"/>
    <w:rsid w:val="00521235"/>
    <w:rsid w:val="00523C91"/>
    <w:rsid w:val="00555AFF"/>
    <w:rsid w:val="005C0BC6"/>
    <w:rsid w:val="00604011"/>
    <w:rsid w:val="00662B2B"/>
    <w:rsid w:val="00680D86"/>
    <w:rsid w:val="00735586"/>
    <w:rsid w:val="007914D1"/>
    <w:rsid w:val="0087314C"/>
    <w:rsid w:val="008C2A0E"/>
    <w:rsid w:val="008D67E1"/>
    <w:rsid w:val="008E2809"/>
    <w:rsid w:val="00A03A36"/>
    <w:rsid w:val="00A608F8"/>
    <w:rsid w:val="00AC4CAA"/>
    <w:rsid w:val="00AE6BA4"/>
    <w:rsid w:val="00B04B0C"/>
    <w:rsid w:val="00B10A25"/>
    <w:rsid w:val="00B35C1C"/>
    <w:rsid w:val="00BF3C9D"/>
    <w:rsid w:val="00C95D48"/>
    <w:rsid w:val="00CA3D62"/>
    <w:rsid w:val="00D1066B"/>
    <w:rsid w:val="00D1128F"/>
    <w:rsid w:val="00D775B4"/>
    <w:rsid w:val="00DD3E47"/>
    <w:rsid w:val="00E45206"/>
    <w:rsid w:val="00E86534"/>
    <w:rsid w:val="00EF33E9"/>
    <w:rsid w:val="00F0630F"/>
    <w:rsid w:val="00F31DA3"/>
    <w:rsid w:val="00F439EE"/>
    <w:rsid w:val="00FD6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B6"/>
    <w:pPr>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420B6"/>
    <w:pPr>
      <w:keepNext/>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20B6"/>
    <w:rPr>
      <w:rFonts w:ascii="Times New Roman" w:eastAsia="Times New Roman" w:hAnsi="Times New Roman" w:cs="Times New Roman"/>
      <w:b/>
      <w:bCs/>
      <w:sz w:val="32"/>
      <w:szCs w:val="24"/>
      <w:lang w:eastAsia="ru-RU"/>
    </w:rPr>
  </w:style>
  <w:style w:type="paragraph" w:styleId="a3">
    <w:name w:val="Normal (Web)"/>
    <w:basedOn w:val="a"/>
    <w:uiPriority w:val="99"/>
    <w:unhideWhenUsed/>
    <w:rsid w:val="000420B6"/>
    <w:pPr>
      <w:spacing w:before="100" w:beforeAutospacing="1" w:after="100" w:afterAutospacing="1"/>
    </w:pPr>
    <w:rPr>
      <w:rFonts w:ascii="Tahoma" w:hAnsi="Tahoma" w:cs="Tahoma"/>
      <w:color w:val="444488"/>
      <w:sz w:val="18"/>
      <w:szCs w:val="18"/>
    </w:rPr>
  </w:style>
  <w:style w:type="paragraph" w:styleId="a4">
    <w:name w:val="Title"/>
    <w:basedOn w:val="a"/>
    <w:link w:val="a5"/>
    <w:qFormat/>
    <w:rsid w:val="000420B6"/>
    <w:pPr>
      <w:tabs>
        <w:tab w:val="left" w:pos="2694"/>
      </w:tabs>
      <w:jc w:val="center"/>
    </w:pPr>
    <w:rPr>
      <w:sz w:val="28"/>
      <w:szCs w:val="20"/>
    </w:rPr>
  </w:style>
  <w:style w:type="character" w:customStyle="1" w:styleId="a5">
    <w:name w:val="Название Знак"/>
    <w:basedOn w:val="a0"/>
    <w:link w:val="a4"/>
    <w:rsid w:val="000420B6"/>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0420B6"/>
    <w:rPr>
      <w:rFonts w:ascii="Tahoma" w:hAnsi="Tahoma" w:cs="Tahoma"/>
      <w:sz w:val="16"/>
      <w:szCs w:val="16"/>
    </w:rPr>
  </w:style>
  <w:style w:type="character" w:customStyle="1" w:styleId="a7">
    <w:name w:val="Текст выноски Знак"/>
    <w:basedOn w:val="a0"/>
    <w:link w:val="a6"/>
    <w:uiPriority w:val="99"/>
    <w:semiHidden/>
    <w:rsid w:val="000420B6"/>
    <w:rPr>
      <w:rFonts w:ascii="Tahoma" w:eastAsia="Times New Roman" w:hAnsi="Tahoma" w:cs="Tahoma"/>
      <w:sz w:val="16"/>
      <w:szCs w:val="16"/>
      <w:lang w:eastAsia="ru-RU"/>
    </w:rPr>
  </w:style>
  <w:style w:type="paragraph" w:styleId="a8">
    <w:name w:val="header"/>
    <w:basedOn w:val="a"/>
    <w:link w:val="a9"/>
    <w:uiPriority w:val="99"/>
    <w:semiHidden/>
    <w:unhideWhenUsed/>
    <w:rsid w:val="000420B6"/>
    <w:pPr>
      <w:tabs>
        <w:tab w:val="center" w:pos="4677"/>
        <w:tab w:val="right" w:pos="9355"/>
      </w:tabs>
    </w:pPr>
  </w:style>
  <w:style w:type="character" w:customStyle="1" w:styleId="a9">
    <w:name w:val="Верхний колонтитул Знак"/>
    <w:basedOn w:val="a0"/>
    <w:link w:val="a8"/>
    <w:uiPriority w:val="99"/>
    <w:semiHidden/>
    <w:rsid w:val="000420B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420B6"/>
    <w:pPr>
      <w:tabs>
        <w:tab w:val="center" w:pos="4677"/>
        <w:tab w:val="right" w:pos="9355"/>
      </w:tabs>
    </w:pPr>
  </w:style>
  <w:style w:type="character" w:customStyle="1" w:styleId="ab">
    <w:name w:val="Нижний колонтитул Знак"/>
    <w:basedOn w:val="a0"/>
    <w:link w:val="aa"/>
    <w:uiPriority w:val="99"/>
    <w:rsid w:val="000420B6"/>
    <w:rPr>
      <w:rFonts w:ascii="Times New Roman" w:eastAsia="Times New Roman" w:hAnsi="Times New Roman" w:cs="Times New Roman"/>
      <w:sz w:val="24"/>
      <w:szCs w:val="24"/>
      <w:lang w:eastAsia="ru-RU"/>
    </w:rPr>
  </w:style>
  <w:style w:type="paragraph" w:customStyle="1" w:styleId="p6">
    <w:name w:val="p6"/>
    <w:basedOn w:val="a"/>
    <w:rsid w:val="00D1128F"/>
    <w:pPr>
      <w:spacing w:before="100" w:beforeAutospacing="1" w:after="100" w:afterAutospacing="1"/>
    </w:pPr>
  </w:style>
  <w:style w:type="paragraph" w:customStyle="1" w:styleId="p7">
    <w:name w:val="p7"/>
    <w:basedOn w:val="a"/>
    <w:rsid w:val="00D1128F"/>
    <w:pPr>
      <w:spacing w:before="100" w:beforeAutospacing="1" w:after="100" w:afterAutospacing="1"/>
    </w:pPr>
  </w:style>
  <w:style w:type="paragraph" w:customStyle="1" w:styleId="p8">
    <w:name w:val="p8"/>
    <w:basedOn w:val="a"/>
    <w:rsid w:val="00D1128F"/>
    <w:pPr>
      <w:spacing w:before="100" w:beforeAutospacing="1" w:after="100" w:afterAutospacing="1"/>
    </w:pPr>
  </w:style>
  <w:style w:type="character" w:customStyle="1" w:styleId="s2">
    <w:name w:val="s2"/>
    <w:basedOn w:val="a0"/>
    <w:rsid w:val="00D1128F"/>
  </w:style>
  <w:style w:type="paragraph" w:customStyle="1" w:styleId="p9">
    <w:name w:val="p9"/>
    <w:basedOn w:val="a"/>
    <w:rsid w:val="00D1128F"/>
    <w:pPr>
      <w:spacing w:before="100" w:beforeAutospacing="1" w:after="100" w:afterAutospacing="1"/>
    </w:pPr>
  </w:style>
  <w:style w:type="character" w:customStyle="1" w:styleId="s3">
    <w:name w:val="s3"/>
    <w:basedOn w:val="a0"/>
    <w:rsid w:val="00D1128F"/>
  </w:style>
  <w:style w:type="character" w:customStyle="1" w:styleId="s4">
    <w:name w:val="s4"/>
    <w:basedOn w:val="a0"/>
    <w:rsid w:val="00D1128F"/>
  </w:style>
  <w:style w:type="character" w:customStyle="1" w:styleId="apple-converted-space">
    <w:name w:val="apple-converted-space"/>
    <w:basedOn w:val="a0"/>
    <w:rsid w:val="00D1128F"/>
  </w:style>
  <w:style w:type="paragraph" w:customStyle="1" w:styleId="p10">
    <w:name w:val="p10"/>
    <w:basedOn w:val="a"/>
    <w:rsid w:val="00D1128F"/>
    <w:pPr>
      <w:spacing w:before="100" w:beforeAutospacing="1" w:after="100" w:afterAutospacing="1"/>
    </w:pPr>
  </w:style>
  <w:style w:type="table" w:styleId="ac">
    <w:name w:val="Table Grid"/>
    <w:basedOn w:val="a1"/>
    <w:uiPriority w:val="59"/>
    <w:rsid w:val="0052123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CA3D62"/>
    <w:pPr>
      <w:spacing w:after="0"/>
      <w:jc w:val="left"/>
    </w:pPr>
  </w:style>
</w:styles>
</file>

<file path=word/webSettings.xml><?xml version="1.0" encoding="utf-8"?>
<w:webSettings xmlns:r="http://schemas.openxmlformats.org/officeDocument/2006/relationships" xmlns:w="http://schemas.openxmlformats.org/wordprocessingml/2006/main">
  <w:divs>
    <w:div w:id="72241302">
      <w:bodyDiv w:val="1"/>
      <w:marLeft w:val="0"/>
      <w:marRight w:val="0"/>
      <w:marTop w:val="0"/>
      <w:marBottom w:val="0"/>
      <w:divBdr>
        <w:top w:val="none" w:sz="0" w:space="0" w:color="auto"/>
        <w:left w:val="none" w:sz="0" w:space="0" w:color="auto"/>
        <w:bottom w:val="none" w:sz="0" w:space="0" w:color="auto"/>
        <w:right w:val="none" w:sz="0" w:space="0" w:color="auto"/>
      </w:divBdr>
    </w:div>
    <w:div w:id="137382897">
      <w:bodyDiv w:val="1"/>
      <w:marLeft w:val="0"/>
      <w:marRight w:val="0"/>
      <w:marTop w:val="0"/>
      <w:marBottom w:val="0"/>
      <w:divBdr>
        <w:top w:val="none" w:sz="0" w:space="0" w:color="auto"/>
        <w:left w:val="none" w:sz="0" w:space="0" w:color="auto"/>
        <w:bottom w:val="none" w:sz="0" w:space="0" w:color="auto"/>
        <w:right w:val="none" w:sz="0" w:space="0" w:color="auto"/>
      </w:divBdr>
    </w:div>
    <w:div w:id="651174496">
      <w:bodyDiv w:val="1"/>
      <w:marLeft w:val="0"/>
      <w:marRight w:val="0"/>
      <w:marTop w:val="0"/>
      <w:marBottom w:val="0"/>
      <w:divBdr>
        <w:top w:val="none" w:sz="0" w:space="0" w:color="auto"/>
        <w:left w:val="none" w:sz="0" w:space="0" w:color="auto"/>
        <w:bottom w:val="none" w:sz="0" w:space="0" w:color="auto"/>
        <w:right w:val="none" w:sz="0" w:space="0" w:color="auto"/>
      </w:divBdr>
    </w:div>
    <w:div w:id="816074572">
      <w:bodyDiv w:val="1"/>
      <w:marLeft w:val="0"/>
      <w:marRight w:val="0"/>
      <w:marTop w:val="0"/>
      <w:marBottom w:val="0"/>
      <w:divBdr>
        <w:top w:val="none" w:sz="0" w:space="0" w:color="auto"/>
        <w:left w:val="none" w:sz="0" w:space="0" w:color="auto"/>
        <w:bottom w:val="none" w:sz="0" w:space="0" w:color="auto"/>
        <w:right w:val="none" w:sz="0" w:space="0" w:color="auto"/>
      </w:divBdr>
    </w:div>
    <w:div w:id="1452826310">
      <w:bodyDiv w:val="1"/>
      <w:marLeft w:val="0"/>
      <w:marRight w:val="0"/>
      <w:marTop w:val="0"/>
      <w:marBottom w:val="0"/>
      <w:divBdr>
        <w:top w:val="none" w:sz="0" w:space="0" w:color="auto"/>
        <w:left w:val="none" w:sz="0" w:space="0" w:color="auto"/>
        <w:bottom w:val="none" w:sz="0" w:space="0" w:color="auto"/>
        <w:right w:val="none" w:sz="0" w:space="0" w:color="auto"/>
      </w:divBdr>
    </w:div>
    <w:div w:id="20304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Office_Excel_97-20032.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_____Microsoft_Office_Excel_97-20031.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BBCC2-0749-4DC8-9E50-D30EA33C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12</cp:revision>
  <cp:lastPrinted>2019-08-15T12:03:00Z</cp:lastPrinted>
  <dcterms:created xsi:type="dcterms:W3CDTF">2017-02-16T10:17:00Z</dcterms:created>
  <dcterms:modified xsi:type="dcterms:W3CDTF">2019-08-27T10:49:00Z</dcterms:modified>
</cp:coreProperties>
</file>