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1E3" w:rsidRPr="00BB41E3" w:rsidRDefault="00BB41E3" w:rsidP="00BB4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</w:t>
      </w:r>
      <w:r w:rsidRPr="00BB41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Спланируй визит в ПФР </w:t>
      </w:r>
      <w:proofErr w:type="spellStart"/>
      <w:r w:rsidRPr="00BB41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B41E3" w:rsidRPr="00BB41E3" w:rsidRDefault="00BB41E3" w:rsidP="00BB41E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1E3">
        <w:rPr>
          <w:rFonts w:ascii="Times New Roman" w:hAnsi="Times New Roman" w:cs="Times New Roman"/>
          <w:color w:val="000000"/>
          <w:sz w:val="24"/>
          <w:szCs w:val="24"/>
        </w:rPr>
        <w:t xml:space="preserve">Удобство и простота использования – основные принципы работы электронных сервисов ПФР, именно поэтому они так популярны среди </w:t>
      </w:r>
      <w:r>
        <w:rPr>
          <w:rFonts w:ascii="Times New Roman" w:hAnsi="Times New Roman" w:cs="Times New Roman"/>
          <w:color w:val="000000"/>
          <w:sz w:val="24"/>
          <w:szCs w:val="24"/>
        </w:rPr>
        <w:t>населения.</w:t>
      </w:r>
      <w:r w:rsidRPr="00BB41E3">
        <w:rPr>
          <w:rFonts w:ascii="Times New Roman" w:hAnsi="Times New Roman" w:cs="Times New Roman"/>
          <w:color w:val="000000"/>
          <w:sz w:val="24"/>
          <w:szCs w:val="24"/>
        </w:rPr>
        <w:t xml:space="preserve"> Теперь, граждане все чаще получают услуги ПФР </w:t>
      </w:r>
      <w:proofErr w:type="spellStart"/>
      <w:r w:rsidRPr="00BB41E3"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BB41E3">
        <w:rPr>
          <w:rFonts w:ascii="Times New Roman" w:hAnsi="Times New Roman" w:cs="Times New Roman"/>
          <w:color w:val="000000"/>
          <w:sz w:val="24"/>
          <w:szCs w:val="24"/>
        </w:rPr>
        <w:t>. В 2017 году в Управления ПФР по Санкт-Петербургу и Ленинградской области через интернет обратились 239 509 человек.</w:t>
      </w:r>
    </w:p>
    <w:p w:rsidR="00BB41E3" w:rsidRPr="00BB41E3" w:rsidRDefault="00BB41E3" w:rsidP="00BB41E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1E3">
        <w:rPr>
          <w:rFonts w:ascii="Times New Roman" w:hAnsi="Times New Roman" w:cs="Times New Roman"/>
          <w:color w:val="000000"/>
          <w:sz w:val="24"/>
          <w:szCs w:val="24"/>
        </w:rPr>
        <w:t xml:space="preserve">Если услуги </w:t>
      </w:r>
      <w:proofErr w:type="spellStart"/>
      <w:r w:rsidRPr="00BB41E3"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BB41E3">
        <w:rPr>
          <w:rFonts w:ascii="Times New Roman" w:hAnsi="Times New Roman" w:cs="Times New Roman"/>
          <w:color w:val="000000"/>
          <w:sz w:val="24"/>
          <w:szCs w:val="24"/>
        </w:rPr>
        <w:t xml:space="preserve"> вам недостаточно, получите личную консультацию специалиста ПФР. Для визита в удобное время воспользуйтесь предварительной записью на прием.</w:t>
      </w:r>
    </w:p>
    <w:p w:rsidR="00BB41E3" w:rsidRPr="00BB41E3" w:rsidRDefault="00BB41E3" w:rsidP="00BB41E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1E3">
        <w:rPr>
          <w:rFonts w:ascii="Times New Roman" w:hAnsi="Times New Roman" w:cs="Times New Roman"/>
          <w:color w:val="000000"/>
          <w:sz w:val="24"/>
          <w:szCs w:val="24"/>
        </w:rPr>
        <w:t>Сервис доступен на официальном сайте ПФР в разделе «Электронные услуги» во вкладке «Запись на прием». В случае изменения планов, вы сможете перенести визит на другое время или отменить запись, сделать это можно в разделе «Запись на прием», перейдя по ссылке «Отмена/изменение предварительной записи».</w:t>
      </w:r>
    </w:p>
    <w:p w:rsidR="00BB41E3" w:rsidRPr="00BB41E3" w:rsidRDefault="00BB41E3" w:rsidP="00BB41E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1E3">
        <w:rPr>
          <w:rFonts w:ascii="Times New Roman" w:hAnsi="Times New Roman" w:cs="Times New Roman"/>
          <w:color w:val="000000"/>
          <w:sz w:val="24"/>
          <w:szCs w:val="24"/>
        </w:rPr>
        <w:t xml:space="preserve">Для использования сервиса регистрации на портале государственных услуг не потребуется, так же как и для заказа справок и документов, направления обращения в ПФР, вопроса </w:t>
      </w:r>
      <w:proofErr w:type="spellStart"/>
      <w:r w:rsidRPr="00BB41E3"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BB41E3">
        <w:rPr>
          <w:rFonts w:ascii="Times New Roman" w:hAnsi="Times New Roman" w:cs="Times New Roman"/>
          <w:color w:val="000000"/>
          <w:sz w:val="24"/>
          <w:szCs w:val="24"/>
        </w:rPr>
        <w:t>, поиска клиентской службы, формирования платежного документа или расчета своей будущей пенсии при помощи пенсионного калькулятора.</w:t>
      </w:r>
    </w:p>
    <w:p w:rsidR="00BB41E3" w:rsidRPr="00BB41E3" w:rsidRDefault="00BB41E3" w:rsidP="00BB4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418D" w:rsidRPr="00BB41E3" w:rsidRDefault="00BB41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ОПФР по Санкт-Петербургу и Ленинградской области</w:t>
      </w:r>
    </w:p>
    <w:p w:rsidR="00BB41E3" w:rsidRPr="00BB41E3" w:rsidRDefault="00BB41E3">
      <w:pPr>
        <w:rPr>
          <w:rFonts w:ascii="Times New Roman" w:hAnsi="Times New Roman" w:cs="Times New Roman"/>
          <w:sz w:val="24"/>
          <w:szCs w:val="24"/>
        </w:rPr>
      </w:pPr>
    </w:p>
    <w:sectPr w:rsidR="00BB41E3" w:rsidRPr="00BB41E3" w:rsidSect="00E0391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1E3"/>
    <w:rsid w:val="006C418D"/>
    <w:rsid w:val="00BB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2018-03-02T06:31:00Z</dcterms:created>
  <dcterms:modified xsi:type="dcterms:W3CDTF">2018-03-02T06:54:00Z</dcterms:modified>
</cp:coreProperties>
</file>