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42" w:rsidRPr="00996542" w:rsidRDefault="00996542" w:rsidP="0099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Pr="009965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услугами ПФР – в сеть!</w:t>
      </w:r>
    </w:p>
    <w:p w:rsidR="00996542" w:rsidRDefault="00996542" w:rsidP="0099654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Использование электронных сервисов – неплохая альтернатива для тех, кто хочет получать государственные услуги дистанционно, в том числе и услуги ПФР. Так, имея под рукой компьютер и выход в интернет, вы можете заказать необходимые документы, не выходя из дома.</w:t>
      </w:r>
    </w:p>
    <w:p w:rsidR="00996542" w:rsidRDefault="00996542" w:rsidP="0099654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Большинство сервисов Пенсионного фонда доступны в «Личном кабинете гражданина», воспользоваться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которыми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могут только пользователи</w:t>
      </w:r>
      <w:r>
        <w:rPr>
          <w:rFonts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зарегистрированные на портале государственных услуг.</w:t>
      </w:r>
    </w:p>
    <w:p w:rsidR="00996542" w:rsidRPr="00996542" w:rsidRDefault="00996542" w:rsidP="0099654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вы еще не зарегистрированы, обратитесь </w:t>
      </w:r>
      <w:r>
        <w:rPr>
          <w:rFonts w:cs="Tms Rmn"/>
          <w:color w:val="000000"/>
          <w:sz w:val="24"/>
          <w:szCs w:val="24"/>
        </w:rPr>
        <w:t xml:space="preserve"> в </w:t>
      </w:r>
      <w:r>
        <w:rPr>
          <w:rFonts w:ascii="Tms Rmn" w:hAnsi="Tms Rmn" w:cs="Tms Rmn"/>
          <w:color w:val="000000"/>
          <w:sz w:val="24"/>
          <w:szCs w:val="24"/>
        </w:rPr>
        <w:t xml:space="preserve"> клиентскую службу </w:t>
      </w:r>
      <w:r>
        <w:rPr>
          <w:rFonts w:cs="Tms Rmn"/>
          <w:color w:val="000000"/>
          <w:sz w:val="24"/>
          <w:szCs w:val="24"/>
        </w:rPr>
        <w:t xml:space="preserve"> </w:t>
      </w:r>
      <w:r w:rsidRPr="00996542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Пенсионного фонда в </w:t>
      </w:r>
      <w:proofErr w:type="spellStart"/>
      <w:r w:rsidRPr="00996542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996542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Pr="00996542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99654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6542">
        <w:rPr>
          <w:rFonts w:ascii="Times New Roman" w:hAnsi="Times New Roman" w:cs="Times New Roman"/>
          <w:color w:val="000000"/>
          <w:sz w:val="24"/>
          <w:szCs w:val="24"/>
        </w:rPr>
        <w:t xml:space="preserve">с паспортом и </w:t>
      </w:r>
      <w:proofErr w:type="spellStart"/>
      <w:r w:rsidRPr="00996542">
        <w:rPr>
          <w:rFonts w:ascii="Times New Roman" w:hAnsi="Times New Roman" w:cs="Times New Roman"/>
          <w:color w:val="000000"/>
          <w:sz w:val="24"/>
          <w:szCs w:val="24"/>
        </w:rPr>
        <w:t>СНИЛСом</w:t>
      </w:r>
      <w:proofErr w:type="spellEnd"/>
      <w:r w:rsidRPr="009965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6542" w:rsidRDefault="00996542" w:rsidP="00996542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 регистрации на портале вы сможете: узнать о количестве заработанных пенсионных баллов, длительности стажа, периодах трудовой деятельности, а также размере начисленных работодателем страховых взносов, размере пенсии, величине (или остатке) средств материнского капитала. Не будет секретом и размер будущей пенсии, вы сможете рассчитать его с помощью пенсионного калькулятора.</w:t>
      </w:r>
    </w:p>
    <w:p w:rsidR="00996542" w:rsidRPr="00996542" w:rsidRDefault="00996542" w:rsidP="0099654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</w:t>
      </w:r>
      <w:r w:rsidRPr="00996542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996542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996542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Pr="00996542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99654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96542" w:rsidRDefault="00996542" w:rsidP="0099654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DF2FE6" w:rsidRDefault="00DF2FE6"/>
    <w:sectPr w:rsidR="00DF2FE6" w:rsidSect="00B422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542"/>
    <w:rsid w:val="00996542"/>
    <w:rsid w:val="00DF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2018-02-15T14:57:00Z</dcterms:created>
  <dcterms:modified xsi:type="dcterms:W3CDTF">2018-02-15T15:01:00Z</dcterms:modified>
</cp:coreProperties>
</file>