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FD" w:rsidRPr="00F419FD" w:rsidRDefault="00F419FD" w:rsidP="00F4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F419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Индивидуальный лицевой счет: все о пенсии в деталях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419FD" w:rsidRPr="00F419FD" w:rsidRDefault="00F419FD" w:rsidP="00F419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9FD">
        <w:rPr>
          <w:rFonts w:ascii="Times New Roman" w:hAnsi="Times New Roman" w:cs="Times New Roman"/>
          <w:color w:val="000000"/>
          <w:sz w:val="24"/>
          <w:szCs w:val="24"/>
        </w:rPr>
        <w:t>Услышав впервые об индивидуальном лицевом счете, многие в растерянности переспрашивают, о чем речь?</w:t>
      </w:r>
    </w:p>
    <w:p w:rsidR="00F419FD" w:rsidRPr="00F419FD" w:rsidRDefault="00F419FD" w:rsidP="00F419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9FD">
        <w:rPr>
          <w:rFonts w:ascii="Times New Roman" w:hAnsi="Times New Roman" w:cs="Times New Roman"/>
          <w:color w:val="000000"/>
          <w:sz w:val="24"/>
          <w:szCs w:val="24"/>
        </w:rPr>
        <w:t>Как правило, не осведомлены те, кому еще далеко до пенсии и те, кто работает без оформления, а ведь именно информация на индивидуальном лицевом счете застрахованного лица (ИЛС ЗЛ) позволяет фиксировать ваш трудовой опыт.</w:t>
      </w:r>
    </w:p>
    <w:p w:rsidR="00F419FD" w:rsidRPr="00F419FD" w:rsidRDefault="00F419FD" w:rsidP="00F419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9FD">
        <w:rPr>
          <w:rFonts w:ascii="Times New Roman" w:hAnsi="Times New Roman" w:cs="Times New Roman"/>
          <w:color w:val="000000"/>
          <w:sz w:val="24"/>
          <w:szCs w:val="24"/>
        </w:rPr>
        <w:t>В ИЛС ЗЛ отражены все ваши персональные данные: ФИО, дата рождения, СНИЛС, величина индивидуального пенсионного коэффициента (ИПК), величина стажа, сведения, на основании которых рассчитывается величина ИПК, наименование страховщика, вариант пенсионного обеспечения в системе обязательного пенсионного страхования, выбранное лицом 1967 года рождения и моложе.</w:t>
      </w:r>
    </w:p>
    <w:p w:rsidR="00F419FD" w:rsidRPr="00F419FD" w:rsidRDefault="00F419FD" w:rsidP="00F419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9FD">
        <w:rPr>
          <w:rFonts w:ascii="Times New Roman" w:hAnsi="Times New Roman" w:cs="Times New Roman"/>
          <w:color w:val="000000"/>
          <w:sz w:val="24"/>
          <w:szCs w:val="24"/>
        </w:rPr>
        <w:t>У неработающих пенсионеров отражается незначительная часть информации:</w:t>
      </w:r>
    </w:p>
    <w:p w:rsidR="00F419FD" w:rsidRPr="00F419FD" w:rsidRDefault="00F419FD" w:rsidP="00F419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9FD">
        <w:rPr>
          <w:rFonts w:ascii="Times New Roman" w:hAnsi="Times New Roman" w:cs="Times New Roman"/>
          <w:color w:val="000000"/>
          <w:sz w:val="24"/>
          <w:szCs w:val="24"/>
        </w:rPr>
        <w:t>-дата назначения пенсии;</w:t>
      </w:r>
    </w:p>
    <w:p w:rsidR="00F419FD" w:rsidRPr="00F419FD" w:rsidRDefault="00F419FD" w:rsidP="00F419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9FD">
        <w:rPr>
          <w:rFonts w:ascii="Times New Roman" w:hAnsi="Times New Roman" w:cs="Times New Roman"/>
          <w:color w:val="000000"/>
          <w:sz w:val="24"/>
          <w:szCs w:val="24"/>
        </w:rPr>
        <w:t>-размер страховой пенсии, в том числе размер фиксированной выплаты к страховой пенсии.</w:t>
      </w:r>
    </w:p>
    <w:p w:rsidR="00F419FD" w:rsidRPr="00F419FD" w:rsidRDefault="00F419FD" w:rsidP="00F419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9FD">
        <w:rPr>
          <w:rFonts w:ascii="Times New Roman" w:hAnsi="Times New Roman" w:cs="Times New Roman"/>
          <w:color w:val="000000"/>
          <w:sz w:val="24"/>
          <w:szCs w:val="24"/>
        </w:rPr>
        <w:t>Однако</w:t>
      </w:r>
      <w:proofErr w:type="gramStart"/>
      <w:r w:rsidRPr="00F419F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419FD">
        <w:rPr>
          <w:rFonts w:ascii="Times New Roman" w:hAnsi="Times New Roman" w:cs="Times New Roman"/>
          <w:color w:val="000000"/>
          <w:sz w:val="24"/>
          <w:szCs w:val="24"/>
        </w:rPr>
        <w:t xml:space="preserve"> если вы пенсионер и продолжаете работать, в вашем ИЛС зафиксированы следующие сведения за текущий год:</w:t>
      </w:r>
    </w:p>
    <w:p w:rsidR="00F419FD" w:rsidRPr="00F419FD" w:rsidRDefault="00F419FD" w:rsidP="00F419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9FD">
        <w:rPr>
          <w:rFonts w:ascii="Times New Roman" w:hAnsi="Times New Roman" w:cs="Times New Roman"/>
          <w:color w:val="000000"/>
          <w:sz w:val="24"/>
          <w:szCs w:val="24"/>
        </w:rPr>
        <w:t>-о суммах выплат (вознаграждений) и начисленных страховых взносов;</w:t>
      </w:r>
    </w:p>
    <w:p w:rsidR="00F419FD" w:rsidRPr="00F419FD" w:rsidRDefault="00F419FD" w:rsidP="00F419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9FD">
        <w:rPr>
          <w:rFonts w:ascii="Times New Roman" w:hAnsi="Times New Roman" w:cs="Times New Roman"/>
          <w:color w:val="000000"/>
          <w:sz w:val="24"/>
          <w:szCs w:val="24"/>
        </w:rPr>
        <w:t>-величина индивидуального пенсионного коэффициента;</w:t>
      </w:r>
    </w:p>
    <w:p w:rsidR="00F419FD" w:rsidRPr="00F419FD" w:rsidRDefault="00F419FD" w:rsidP="00F419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9FD">
        <w:rPr>
          <w:rFonts w:ascii="Times New Roman" w:hAnsi="Times New Roman" w:cs="Times New Roman"/>
          <w:color w:val="000000"/>
          <w:sz w:val="24"/>
          <w:szCs w:val="24"/>
        </w:rPr>
        <w:t>-продолжительность работы;</w:t>
      </w:r>
    </w:p>
    <w:p w:rsidR="00F419FD" w:rsidRPr="00F419FD" w:rsidRDefault="00F419FD" w:rsidP="00F419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9FD">
        <w:rPr>
          <w:rFonts w:ascii="Times New Roman" w:hAnsi="Times New Roman" w:cs="Times New Roman"/>
          <w:color w:val="000000"/>
          <w:sz w:val="24"/>
          <w:szCs w:val="24"/>
        </w:rPr>
        <w:t>-наименование работодателя.</w:t>
      </w:r>
    </w:p>
    <w:p w:rsidR="00F419FD" w:rsidRPr="00F419FD" w:rsidRDefault="00F419FD" w:rsidP="00F419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9FD">
        <w:rPr>
          <w:rFonts w:ascii="Times New Roman" w:hAnsi="Times New Roman" w:cs="Times New Roman"/>
          <w:color w:val="000000"/>
          <w:sz w:val="24"/>
          <w:szCs w:val="24"/>
        </w:rPr>
        <w:t>Кроме того, у работающего пенсионера отражено: наименование страховщика пенсионных накоплений, дата назначения пенсии, размер страховой пенсии, в том числе размер фиксированной выплаты к страховой пенсии.</w:t>
      </w:r>
    </w:p>
    <w:p w:rsidR="00F419FD" w:rsidRPr="00F419FD" w:rsidRDefault="00F419FD" w:rsidP="00F419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9FD">
        <w:rPr>
          <w:rFonts w:ascii="Times New Roman" w:hAnsi="Times New Roman" w:cs="Times New Roman"/>
          <w:color w:val="000000"/>
          <w:sz w:val="24"/>
          <w:szCs w:val="24"/>
        </w:rPr>
        <w:t xml:space="preserve">Узнать о сведениях лицевого счета можно на Едином портале государственных и муниципальных услуг </w:t>
      </w:r>
      <w:proofErr w:type="spellStart"/>
      <w:r w:rsidRPr="00F419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www.gosuslugi.ru</w:t>
      </w:r>
      <w:proofErr w:type="spellEnd"/>
      <w:r w:rsidRPr="00F419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F419FD">
        <w:rPr>
          <w:rFonts w:ascii="Times New Roman" w:hAnsi="Times New Roman" w:cs="Times New Roman"/>
          <w:color w:val="000000"/>
          <w:sz w:val="24"/>
          <w:szCs w:val="24"/>
        </w:rPr>
        <w:t xml:space="preserve"> через «Личный кабинет гражданина» </w:t>
      </w:r>
      <w:hyperlink r:id="rId4" w:history="1">
        <w:r w:rsidRPr="00F419FD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www.es.pfrf.ru</w:t>
        </w:r>
      </w:hyperlink>
      <w:r w:rsidRPr="00F419FD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Управлении Пенсионного фонда</w:t>
      </w:r>
      <w:r w:rsidRPr="00F419FD">
        <w:rPr>
          <w:rFonts w:ascii="Times New Roman" w:hAnsi="Times New Roman" w:cs="Times New Roman"/>
          <w:color w:val="000000"/>
          <w:sz w:val="24"/>
          <w:szCs w:val="24"/>
        </w:rPr>
        <w:t xml:space="preserve"> или в МФЦ.</w:t>
      </w:r>
    </w:p>
    <w:p w:rsidR="00F419FD" w:rsidRDefault="00F419FD" w:rsidP="00F419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9FD">
        <w:rPr>
          <w:rFonts w:ascii="Times New Roman" w:hAnsi="Times New Roman" w:cs="Times New Roman"/>
          <w:color w:val="000000"/>
          <w:sz w:val="24"/>
          <w:szCs w:val="24"/>
        </w:rPr>
        <w:t>Для личного обращения в ПФР или МФЦ, при себе необходимо иметь паспорт и страховое свидетельство обязательного пенсионного страхования.</w:t>
      </w:r>
    </w:p>
    <w:p w:rsidR="00F419FD" w:rsidRDefault="00F419FD" w:rsidP="00F419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19FD" w:rsidRPr="00F419FD" w:rsidRDefault="000A21C1" w:rsidP="00F419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F419FD">
        <w:rPr>
          <w:rFonts w:ascii="Times New Roman" w:hAnsi="Times New Roman" w:cs="Times New Roman"/>
          <w:color w:val="000000"/>
          <w:sz w:val="24"/>
          <w:szCs w:val="24"/>
        </w:rPr>
        <w:t xml:space="preserve"> УПФР в </w:t>
      </w:r>
      <w:proofErr w:type="spellStart"/>
      <w:r w:rsidR="00F419FD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="00F419FD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F419FD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="00F419F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419FD" w:rsidRPr="00F419FD" w:rsidRDefault="00F419FD" w:rsidP="00F4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0BBB" w:rsidRPr="00F419FD" w:rsidRDefault="00FD0BBB">
      <w:pPr>
        <w:rPr>
          <w:rFonts w:ascii="Times New Roman" w:hAnsi="Times New Roman" w:cs="Times New Roman"/>
        </w:rPr>
      </w:pPr>
    </w:p>
    <w:sectPr w:rsidR="00FD0BBB" w:rsidRPr="00F419FD" w:rsidSect="00A24A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9FD"/>
    <w:rsid w:val="000A21C1"/>
    <w:rsid w:val="00F419FD"/>
    <w:rsid w:val="00FD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2018-02-02T07:36:00Z</dcterms:created>
  <dcterms:modified xsi:type="dcterms:W3CDTF">2018-02-02T08:07:00Z</dcterms:modified>
</cp:coreProperties>
</file>