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FB" w:rsidRDefault="007D07FB" w:rsidP="007D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</w:p>
    <w:p w:rsidR="007D07FB" w:rsidRDefault="007D07FB" w:rsidP="007D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07FB" w:rsidRPr="007D07FB" w:rsidRDefault="007D07FB" w:rsidP="007D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</w:t>
      </w:r>
      <w:r w:rsidRPr="007D0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 в «тени»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его последствия.</w:t>
      </w:r>
    </w:p>
    <w:p w:rsidR="007D07FB" w:rsidRPr="007D07FB" w:rsidRDefault="007D07FB" w:rsidP="007D07F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FB">
        <w:rPr>
          <w:rFonts w:ascii="Times New Roman" w:hAnsi="Times New Roman" w:cs="Times New Roman"/>
          <w:color w:val="000000"/>
          <w:sz w:val="24"/>
          <w:szCs w:val="24"/>
        </w:rPr>
        <w:t>Многие думают, что заработная плата в «конверте» удел небольших организаций, но и крупные предприятия не пренебрегают этой практикой, используя условно легальную оплату труда, поэтому застраховать себя от негативных последствий в будущем можно только сделав выбор в пользу официального трудоустройства.</w:t>
      </w:r>
    </w:p>
    <w:p w:rsidR="007D07FB" w:rsidRPr="007D07FB" w:rsidRDefault="007D07FB" w:rsidP="007D07F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FB">
        <w:rPr>
          <w:rFonts w:ascii="Times New Roman" w:hAnsi="Times New Roman" w:cs="Times New Roman"/>
          <w:color w:val="000000"/>
          <w:sz w:val="24"/>
          <w:szCs w:val="24"/>
        </w:rPr>
        <w:t>Если вы настроены решительно, и готовы к выплате «серой» заработной платы, вам необходимо понимать, что вы лишаете себя большинства социальных гарантий: отпуска по уходу за ребенком, больничного, выходного пособия и многих других положенных выплат. Не получится и договориться с работодателем в случае конфликта, также как и восстановить свои права, ведь доказательств вашего трудоустройства попросту нет.</w:t>
      </w:r>
    </w:p>
    <w:p w:rsidR="007D07FB" w:rsidRPr="007D07FB" w:rsidRDefault="007D07FB" w:rsidP="007D07F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FB">
        <w:rPr>
          <w:rFonts w:ascii="Times New Roman" w:hAnsi="Times New Roman" w:cs="Times New Roman"/>
          <w:color w:val="000000"/>
          <w:sz w:val="24"/>
          <w:szCs w:val="24"/>
        </w:rPr>
        <w:t>Кроме того, работа из «подполья» будет камнем преткновения и при выходе на пенсию, необходимого стажа не будет хватать, а значит, вы сможете рассчитывать только на социальную пенсию, размер которой сегодня - 5 034 рублей 25 копеек.</w:t>
      </w:r>
    </w:p>
    <w:p w:rsidR="007D07FB" w:rsidRPr="007D07FB" w:rsidRDefault="007D07FB" w:rsidP="007D07F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FB">
        <w:rPr>
          <w:rFonts w:ascii="Times New Roman" w:hAnsi="Times New Roman" w:cs="Times New Roman"/>
          <w:color w:val="000000"/>
          <w:sz w:val="24"/>
          <w:szCs w:val="24"/>
        </w:rPr>
        <w:t>Если же вы делаете выбор в пользу «белой» заработной платы, обязательно заключайте трудовой договор и контролируйте своего работодателя.</w:t>
      </w:r>
    </w:p>
    <w:p w:rsidR="007D07FB" w:rsidRPr="007D07FB" w:rsidRDefault="007D07FB" w:rsidP="007D07F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FB">
        <w:rPr>
          <w:rFonts w:ascii="Times New Roman" w:hAnsi="Times New Roman" w:cs="Times New Roman"/>
          <w:color w:val="000000"/>
          <w:sz w:val="24"/>
          <w:szCs w:val="24"/>
        </w:rPr>
        <w:t>Узнать о добросовестности своего руководителя вы можете из индивидуального лицевого счета следующими способами:</w:t>
      </w:r>
    </w:p>
    <w:p w:rsidR="007D07FB" w:rsidRPr="007D07FB" w:rsidRDefault="007D07FB" w:rsidP="007D07F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FB">
        <w:rPr>
          <w:rFonts w:ascii="Times New Roman" w:hAnsi="Times New Roman" w:cs="Times New Roman"/>
          <w:color w:val="000000"/>
          <w:sz w:val="24"/>
          <w:szCs w:val="24"/>
        </w:rPr>
        <w:t>-через «Личный кабинет гражданина», размещенного на официальном сайте ПФР;</w:t>
      </w:r>
    </w:p>
    <w:p w:rsidR="007D07FB" w:rsidRPr="007D07FB" w:rsidRDefault="007D07FB" w:rsidP="007D07F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FB">
        <w:rPr>
          <w:rFonts w:ascii="Times New Roman" w:hAnsi="Times New Roman" w:cs="Times New Roman"/>
          <w:color w:val="000000"/>
          <w:sz w:val="24"/>
          <w:szCs w:val="24"/>
        </w:rPr>
        <w:t xml:space="preserve">-в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Управлении Пенсионного фонда</w:t>
      </w:r>
      <w:r w:rsidRPr="007D07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07FB" w:rsidRPr="007D07FB" w:rsidRDefault="007D07FB" w:rsidP="007D07F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FB">
        <w:rPr>
          <w:rFonts w:ascii="Times New Roman" w:hAnsi="Times New Roman" w:cs="Times New Roman"/>
          <w:color w:val="000000"/>
          <w:sz w:val="24"/>
          <w:szCs w:val="24"/>
        </w:rPr>
        <w:t xml:space="preserve">-через Единый портал государственных и муниципальных услуг </w:t>
      </w:r>
      <w:proofErr w:type="spellStart"/>
      <w:r w:rsidRPr="007D07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www.gosuslugi.ru</w:t>
      </w:r>
      <w:proofErr w:type="spellEnd"/>
      <w:r w:rsidRPr="007D07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07FB" w:rsidRPr="007D07FB" w:rsidRDefault="007D07FB" w:rsidP="007D07F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FB">
        <w:rPr>
          <w:rFonts w:ascii="Times New Roman" w:hAnsi="Times New Roman" w:cs="Times New Roman"/>
          <w:color w:val="000000"/>
          <w:sz w:val="24"/>
          <w:szCs w:val="24"/>
        </w:rPr>
        <w:t>-через МФЦ.</w:t>
      </w:r>
    </w:p>
    <w:p w:rsidR="007D07FB" w:rsidRPr="007D07FB" w:rsidRDefault="007D07FB" w:rsidP="007D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07FB" w:rsidRDefault="007D0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053055" w:rsidRPr="007D07FB" w:rsidRDefault="007D07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7D07FB">
        <w:rPr>
          <w:rFonts w:ascii="Times New Roman" w:hAnsi="Times New Roman" w:cs="Times New Roman"/>
          <w:sz w:val="20"/>
          <w:szCs w:val="20"/>
        </w:rPr>
        <w:t xml:space="preserve">УПФР в </w:t>
      </w:r>
      <w:proofErr w:type="spellStart"/>
      <w:r w:rsidRPr="007D07FB">
        <w:rPr>
          <w:rFonts w:ascii="Times New Roman" w:hAnsi="Times New Roman" w:cs="Times New Roman"/>
          <w:sz w:val="20"/>
          <w:szCs w:val="20"/>
        </w:rPr>
        <w:t>Кингисеппском</w:t>
      </w:r>
      <w:proofErr w:type="spellEnd"/>
      <w:r w:rsidRPr="007D07FB">
        <w:rPr>
          <w:rFonts w:ascii="Times New Roman" w:hAnsi="Times New Roman" w:cs="Times New Roman"/>
          <w:sz w:val="20"/>
          <w:szCs w:val="20"/>
        </w:rPr>
        <w:t xml:space="preserve"> районе (</w:t>
      </w:r>
      <w:proofErr w:type="gramStart"/>
      <w:r w:rsidRPr="007D07FB">
        <w:rPr>
          <w:rFonts w:ascii="Times New Roman" w:hAnsi="Times New Roman" w:cs="Times New Roman"/>
          <w:sz w:val="20"/>
          <w:szCs w:val="20"/>
        </w:rPr>
        <w:t>межрайонное</w:t>
      </w:r>
      <w:proofErr w:type="gramEnd"/>
      <w:r w:rsidRPr="007D07FB">
        <w:rPr>
          <w:rFonts w:ascii="Times New Roman" w:hAnsi="Times New Roman" w:cs="Times New Roman"/>
          <w:sz w:val="20"/>
          <w:szCs w:val="20"/>
        </w:rPr>
        <w:t>)</w:t>
      </w:r>
    </w:p>
    <w:sectPr w:rsidR="00053055" w:rsidRPr="007D07FB" w:rsidSect="007371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D07FB"/>
    <w:rsid w:val="00053055"/>
    <w:rsid w:val="007D07FB"/>
    <w:rsid w:val="00FC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2017-12-05T06:02:00Z</dcterms:created>
  <dcterms:modified xsi:type="dcterms:W3CDTF">2017-12-05T06:02:00Z</dcterms:modified>
</cp:coreProperties>
</file>