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6A" w:rsidRDefault="00D96F6A" w:rsidP="00D96F6A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b/>
          <w:bCs/>
          <w:color w:val="000000"/>
          <w:sz w:val="48"/>
          <w:szCs w:val="48"/>
        </w:rPr>
      </w:pPr>
      <w:r>
        <w:rPr>
          <w:rFonts w:cs="Tms Rmn"/>
          <w:b/>
          <w:bCs/>
          <w:color w:val="000000"/>
          <w:sz w:val="48"/>
          <w:szCs w:val="48"/>
        </w:rPr>
        <w:t xml:space="preserve">      </w:t>
      </w:r>
    </w:p>
    <w:p w:rsidR="00D96F6A" w:rsidRDefault="00D96F6A" w:rsidP="00D96F6A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D96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D96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6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Российская пенсия в Израиле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96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Конституция Российской Федерации гарантирует своим гражданам право на получение пенсии, даже в том случае, если пенсионер покидает пределы своей страны.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проводит постоянную работу по реализации международных договоров по пенсионному обеспечению граждан Российской Федерации, проживающих за рубежом. В настоящее время заключены Договора и действуют Соглашения между Россией и другими странами, одна из них государство Израиль.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Согласно Договору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 w:rsidRPr="00D96F6A">
        <w:rPr>
          <w:rFonts w:ascii="Times New Roman" w:hAnsi="Times New Roman" w:cs="Times New Roman"/>
          <w:iCs/>
          <w:color w:val="000000"/>
          <w:sz w:val="24"/>
          <w:szCs w:val="24"/>
        </w:rPr>
        <w:t>от 6 июня 2016 года между Российской Федерацией и Государством Израиль о сотрудничестве в области социального обеспечения (вступил в силу 1 октября 2017 года)</w:t>
      </w:r>
      <w:r>
        <w:rPr>
          <w:rFonts w:ascii="Tms Rmn" w:hAnsi="Tms Rmn" w:cs="Tms Rmn"/>
          <w:color w:val="000000"/>
          <w:sz w:val="24"/>
          <w:szCs w:val="24"/>
        </w:rPr>
        <w:t xml:space="preserve"> гражданам Российской Федерации и Израиля, проживающим на территории указанных государств и подпадавших или подпадающих под действие пенсионного законодательства России и Израиля, устанавливается пенсионное обеспечение.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Договор основан на пропорциональном принципе, т.е. каждая договаривающаяся сторона исчисляет и выплачивает пенсию, которая соответствует страховому (трудовому) стажу, приобретенному на ее территории. Подсчет и подтверждение стажа для исчисления размера пенсии осуществляется согласно правовому регулированию государства, назначающего пенсию.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Необходимо отметить, что социальная пенсия выплачивается в соответствии с законодательством и за счет средств государства, на территории которого проживает гражданин. Если социальная пенсия назначена в соответствии с российским законодательством, то и выплачивается она при условии постоянного проживания в России.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Граждане, которым назначена пенсия до вступления в силу Договора, могут подать соответствующее заявление о пересмотре пенсии, но не позднее двух лет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вступления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 силу указанного документа. Это означает, что пенсионеры, имеющие периоды трудовой деятельности, приобретенные на территории России или Израиля, вправе обратиться за пересмотром размера пенсии с применением норм Договора до 1 октября 2019 года.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Такой выбор является окончательным и изменению не подлежит. При этом суммарный размер пенсий, назначенных Россией и Израилем, не может быть меньше размера пенсии выплачиваемой до осуществления такого пересмотра.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назначения пенсии необходимо обращаться в компетентное учреждение по месту жительства (проживания), в Российской Федерации – Пенсионный фонд Российской Федерации и его территориальные органы, в Израиле – Институт национального страхования Государства Израиль.</w:t>
      </w:r>
    </w:p>
    <w:p w:rsid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Любое заявление о назначении или пересмотре пенсии или пособия, поданное согласно законодательству одной договаривающейся стороны, считается одновременно поданным на территории другой.</w:t>
      </w:r>
    </w:p>
    <w:p w:rsidR="00D96F6A" w:rsidRPr="00D96F6A" w:rsidRDefault="00D96F6A" w:rsidP="00D96F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F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D96F6A">
        <w:rPr>
          <w:rFonts w:ascii="Times New Roman" w:hAnsi="Times New Roman" w:cs="Times New Roman"/>
          <w:color w:val="000000"/>
          <w:sz w:val="24"/>
          <w:szCs w:val="24"/>
        </w:rPr>
        <w:t xml:space="preserve">      УПФР в </w:t>
      </w:r>
      <w:proofErr w:type="spellStart"/>
      <w:r w:rsidRPr="00D96F6A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96F6A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D96F6A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D96F6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D96F6A" w:rsidRPr="00D96F6A" w:rsidSect="00B141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6F6A"/>
    <w:rsid w:val="003D2422"/>
    <w:rsid w:val="00D9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2017-10-26T11:14:00Z</dcterms:created>
  <dcterms:modified xsi:type="dcterms:W3CDTF">2017-10-26T11:32:00Z</dcterms:modified>
</cp:coreProperties>
</file>