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65" w:rsidRPr="004F2565" w:rsidRDefault="004F2565" w:rsidP="004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Всероссийский день пенсионной грамотности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F2565" w:rsidRDefault="004F2565" w:rsidP="004F25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19 сентября 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2017 года Управление Пенсионного фонда в </w:t>
      </w:r>
      <w:proofErr w:type="spellStart"/>
      <w:r w:rsidRPr="004F2565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(межрайонное)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прим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Едином дне пенсионной грамотности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будет проходить на базе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колледжа торговли и сервиса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565" w:rsidRPr="004F2565" w:rsidRDefault="004F2565" w:rsidP="004F25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Занятие со </w:t>
      </w:r>
      <w:r>
        <w:rPr>
          <w:rFonts w:ascii="Times New Roman" w:hAnsi="Times New Roman" w:cs="Times New Roman"/>
          <w:color w:val="000000"/>
          <w:sz w:val="24"/>
          <w:szCs w:val="24"/>
        </w:rPr>
        <w:t>студентами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проведут заместитель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Управления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Г.Ф.Бобылева</w:t>
      </w:r>
      <w:proofErr w:type="spellEnd"/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со специалистами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В ходе урока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узнают об истории возникновения пенсий, о Пенсионном фонде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4F2565">
        <w:rPr>
          <w:rFonts w:ascii="Times New Roman" w:hAnsi="Times New Roman" w:cs="Times New Roman"/>
          <w:color w:val="000000"/>
          <w:sz w:val="24"/>
          <w:szCs w:val="24"/>
        </w:rPr>
        <w:t>нововведениях в пенсионном законодательстве.</w:t>
      </w:r>
    </w:p>
    <w:p w:rsidR="004F2565" w:rsidRPr="004F2565" w:rsidRDefault="004F2565" w:rsidP="004F25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65">
        <w:rPr>
          <w:rFonts w:ascii="Times New Roman" w:hAnsi="Times New Roman" w:cs="Times New Roman"/>
          <w:color w:val="000000"/>
          <w:sz w:val="24"/>
          <w:szCs w:val="24"/>
        </w:rPr>
        <w:t>Основная цель мероприятия – знакомство молодежи с изменениями в современном пенсионном законодательстве, с их пенсионными правами, а также способами увеличения своей будущей пенсии.</w:t>
      </w:r>
    </w:p>
    <w:p w:rsidR="004F2565" w:rsidRPr="004F2565" w:rsidRDefault="004F2565" w:rsidP="004F25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565">
        <w:rPr>
          <w:rFonts w:ascii="Times New Roman" w:hAnsi="Times New Roman" w:cs="Times New Roman"/>
          <w:color w:val="000000"/>
          <w:sz w:val="24"/>
          <w:szCs w:val="24"/>
        </w:rPr>
        <w:t>Специально для таких уроков Пенсионный фонд разработал и напечатал учебное пособие «Все о будущей пенсии: для учебы и жизни». С помощью учебника молодые люди найдут ответы на главные вопросы: как устроена пенсионная система России, и что надо делать для того, чтобы обеспечить себе достойный размер будущей пенсии.</w:t>
      </w:r>
    </w:p>
    <w:p w:rsidR="004F2565" w:rsidRPr="004F2565" w:rsidRDefault="0097508A" w:rsidP="004F25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2565" w:rsidRPr="004F256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227C" w:rsidRDefault="00A1227C"/>
    <w:sectPr w:rsidR="00A1227C" w:rsidSect="00D36A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565"/>
    <w:rsid w:val="004F2565"/>
    <w:rsid w:val="0097508A"/>
    <w:rsid w:val="00A1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2017-09-15T10:43:00Z</dcterms:created>
  <dcterms:modified xsi:type="dcterms:W3CDTF">2017-09-15T10:55:00Z</dcterms:modified>
</cp:coreProperties>
</file>