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E9" w:rsidRPr="00DE4434" w:rsidRDefault="001C0832" w:rsidP="00111802">
      <w:pPr>
        <w:tabs>
          <w:tab w:val="left" w:pos="567"/>
          <w:tab w:val="left" w:pos="5103"/>
          <w:tab w:val="left" w:pos="5245"/>
          <w:tab w:val="left" w:pos="6379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DE4434">
        <w:rPr>
          <w:b/>
          <w:sz w:val="24"/>
          <w:szCs w:val="24"/>
        </w:rPr>
        <w:t xml:space="preserve">Что за перерасчет </w:t>
      </w:r>
      <w:r w:rsidR="00C77844" w:rsidRPr="00DE4434">
        <w:rPr>
          <w:b/>
          <w:sz w:val="24"/>
          <w:szCs w:val="24"/>
        </w:rPr>
        <w:t xml:space="preserve"> </w:t>
      </w:r>
      <w:r w:rsidR="003F6869" w:rsidRPr="00DE4434">
        <w:rPr>
          <w:b/>
          <w:sz w:val="24"/>
          <w:szCs w:val="24"/>
        </w:rPr>
        <w:t xml:space="preserve"> пенсии в Пенсионном фонде:</w:t>
      </w:r>
      <w:r w:rsidR="00341332" w:rsidRPr="00DE4434">
        <w:rPr>
          <w:b/>
          <w:sz w:val="24"/>
          <w:szCs w:val="24"/>
        </w:rPr>
        <w:t xml:space="preserve"> каждый день</w:t>
      </w:r>
      <w:r w:rsidR="003F6869" w:rsidRPr="00DE4434">
        <w:rPr>
          <w:b/>
          <w:sz w:val="24"/>
          <w:szCs w:val="24"/>
        </w:rPr>
        <w:t xml:space="preserve"> </w:t>
      </w:r>
      <w:r w:rsidR="007B6B50" w:rsidRPr="00DE4434">
        <w:rPr>
          <w:b/>
          <w:sz w:val="24"/>
          <w:szCs w:val="24"/>
        </w:rPr>
        <w:t xml:space="preserve"> </w:t>
      </w:r>
      <w:r w:rsidR="003F6869" w:rsidRPr="00DE4434">
        <w:rPr>
          <w:b/>
          <w:sz w:val="24"/>
          <w:szCs w:val="24"/>
        </w:rPr>
        <w:t xml:space="preserve"> в здание Управления стоит очередь? </w:t>
      </w:r>
      <w:r w:rsidR="009F43E9" w:rsidRPr="00DE4434">
        <w:rPr>
          <w:b/>
          <w:sz w:val="24"/>
          <w:szCs w:val="24"/>
        </w:rPr>
        <w:t xml:space="preserve">  </w:t>
      </w:r>
      <w:r w:rsidRPr="00DE4434">
        <w:rPr>
          <w:b/>
          <w:sz w:val="24"/>
          <w:szCs w:val="24"/>
        </w:rPr>
        <w:t xml:space="preserve">  </w:t>
      </w:r>
    </w:p>
    <w:p w:rsidR="00FA1678" w:rsidRPr="00111802" w:rsidRDefault="00DE4434" w:rsidP="00111802">
      <w:pPr>
        <w:tabs>
          <w:tab w:val="left" w:pos="567"/>
          <w:tab w:val="left" w:pos="5103"/>
          <w:tab w:val="left" w:pos="5245"/>
          <w:tab w:val="left" w:pos="6379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F43E9" w:rsidRPr="00111802">
        <w:rPr>
          <w:sz w:val="24"/>
          <w:szCs w:val="24"/>
        </w:rPr>
        <w:t>азъяснен</w:t>
      </w:r>
      <w:r>
        <w:rPr>
          <w:sz w:val="24"/>
          <w:szCs w:val="24"/>
        </w:rPr>
        <w:t>ия</w:t>
      </w:r>
      <w:r w:rsidR="009F43E9" w:rsidRPr="00111802">
        <w:rPr>
          <w:sz w:val="24"/>
          <w:szCs w:val="24"/>
        </w:rPr>
        <w:t xml:space="preserve"> по данному вопросу </w:t>
      </w:r>
      <w:r>
        <w:rPr>
          <w:sz w:val="24"/>
          <w:szCs w:val="24"/>
        </w:rPr>
        <w:t>дает</w:t>
      </w:r>
      <w:r w:rsidR="009F43E9" w:rsidRPr="00111802">
        <w:rPr>
          <w:sz w:val="24"/>
          <w:szCs w:val="24"/>
        </w:rPr>
        <w:t xml:space="preserve"> заместител</w:t>
      </w:r>
      <w:r>
        <w:rPr>
          <w:sz w:val="24"/>
          <w:szCs w:val="24"/>
        </w:rPr>
        <w:t>ь</w:t>
      </w:r>
      <w:r w:rsidR="009F43E9" w:rsidRPr="00111802">
        <w:rPr>
          <w:sz w:val="24"/>
          <w:szCs w:val="24"/>
        </w:rPr>
        <w:t xml:space="preserve"> начальника Управления Пенсионного фонда в Кингисеппском районе</w:t>
      </w:r>
      <w:r w:rsidR="003F6869" w:rsidRPr="00111802">
        <w:rPr>
          <w:sz w:val="24"/>
          <w:szCs w:val="24"/>
        </w:rPr>
        <w:t xml:space="preserve"> (межрайонного)</w:t>
      </w:r>
      <w:r w:rsidR="009F43E9" w:rsidRPr="00111802">
        <w:rPr>
          <w:sz w:val="24"/>
          <w:szCs w:val="24"/>
        </w:rPr>
        <w:t xml:space="preserve"> Бобылев</w:t>
      </w:r>
      <w:r>
        <w:rPr>
          <w:sz w:val="24"/>
          <w:szCs w:val="24"/>
        </w:rPr>
        <w:t>а</w:t>
      </w:r>
      <w:r w:rsidR="009F43E9" w:rsidRPr="00111802">
        <w:rPr>
          <w:sz w:val="24"/>
          <w:szCs w:val="24"/>
        </w:rPr>
        <w:t xml:space="preserve"> Галин</w:t>
      </w:r>
      <w:r>
        <w:rPr>
          <w:sz w:val="24"/>
          <w:szCs w:val="24"/>
        </w:rPr>
        <w:t>а</w:t>
      </w:r>
      <w:r w:rsidR="009F43E9" w:rsidRPr="00111802">
        <w:rPr>
          <w:sz w:val="24"/>
          <w:szCs w:val="24"/>
        </w:rPr>
        <w:t xml:space="preserve"> Фоминичн</w:t>
      </w:r>
      <w:r>
        <w:rPr>
          <w:sz w:val="24"/>
          <w:szCs w:val="24"/>
        </w:rPr>
        <w:t>а</w:t>
      </w:r>
      <w:r w:rsidR="009F43E9" w:rsidRPr="00111802">
        <w:rPr>
          <w:sz w:val="24"/>
          <w:szCs w:val="24"/>
        </w:rPr>
        <w:t>.</w:t>
      </w:r>
    </w:p>
    <w:p w:rsidR="00FA1678" w:rsidRPr="00111802" w:rsidRDefault="00FA1678" w:rsidP="00111802">
      <w:pPr>
        <w:tabs>
          <w:tab w:val="left" w:pos="567"/>
          <w:tab w:val="left" w:pos="5103"/>
          <w:tab w:val="left" w:pos="5245"/>
          <w:tab w:val="left" w:pos="6379"/>
        </w:tabs>
        <w:spacing w:line="360" w:lineRule="auto"/>
        <w:ind w:firstLine="567"/>
        <w:jc w:val="both"/>
        <w:rPr>
          <w:b/>
          <w:sz w:val="24"/>
          <w:szCs w:val="24"/>
        </w:rPr>
      </w:pPr>
      <w:r w:rsidRPr="00111802">
        <w:rPr>
          <w:b/>
          <w:sz w:val="24"/>
          <w:szCs w:val="24"/>
        </w:rPr>
        <w:t xml:space="preserve">-Галина Фоминична! </w:t>
      </w:r>
      <w:r w:rsidR="003F6869" w:rsidRPr="00111802">
        <w:rPr>
          <w:b/>
          <w:sz w:val="24"/>
          <w:szCs w:val="24"/>
        </w:rPr>
        <w:t xml:space="preserve">В городе идут слухи о значительных </w:t>
      </w:r>
      <w:r w:rsidR="00E96855">
        <w:rPr>
          <w:b/>
          <w:sz w:val="24"/>
          <w:szCs w:val="24"/>
        </w:rPr>
        <w:t>доплатах</w:t>
      </w:r>
      <w:r w:rsidR="003F6869" w:rsidRPr="00111802">
        <w:rPr>
          <w:b/>
          <w:sz w:val="24"/>
          <w:szCs w:val="24"/>
        </w:rPr>
        <w:t xml:space="preserve"> к пенсии</w:t>
      </w:r>
      <w:r w:rsidRPr="00111802">
        <w:rPr>
          <w:b/>
          <w:sz w:val="24"/>
          <w:szCs w:val="24"/>
        </w:rPr>
        <w:t xml:space="preserve"> </w:t>
      </w:r>
      <w:r w:rsidR="003F6869" w:rsidRPr="00111802">
        <w:rPr>
          <w:b/>
          <w:sz w:val="24"/>
          <w:szCs w:val="24"/>
        </w:rPr>
        <w:t>за детей, рожденных до 1991 года?  Это действительно так?  Ч</w:t>
      </w:r>
      <w:r w:rsidRPr="00111802">
        <w:rPr>
          <w:b/>
          <w:sz w:val="24"/>
          <w:szCs w:val="24"/>
        </w:rPr>
        <w:t xml:space="preserve">то Вы можете сказать по данному вопросу?  </w:t>
      </w:r>
    </w:p>
    <w:p w:rsidR="00C83640" w:rsidRPr="00111802" w:rsidRDefault="00B73A74" w:rsidP="00111802">
      <w:pPr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>-</w:t>
      </w:r>
      <w:r w:rsidR="00C83640" w:rsidRPr="00111802">
        <w:rPr>
          <w:sz w:val="24"/>
          <w:szCs w:val="24"/>
        </w:rPr>
        <w:t xml:space="preserve"> Все это связано с тем, что в последнее время в сети интернет неустановленными лицами распространяются заведомо ложные сведения о необходимости перерасчета пенсии с указанием </w:t>
      </w:r>
      <w:r w:rsidR="00C83640" w:rsidRPr="00341332">
        <w:rPr>
          <w:sz w:val="24"/>
          <w:szCs w:val="24"/>
        </w:rPr>
        <w:t>несоответствующих</w:t>
      </w:r>
      <w:r w:rsidR="00C83640" w:rsidRPr="00111802">
        <w:rPr>
          <w:sz w:val="24"/>
          <w:szCs w:val="24"/>
        </w:rPr>
        <w:t xml:space="preserve"> законодательству правил перерасчета. Приводятся </w:t>
      </w:r>
      <w:r w:rsidR="00C83640" w:rsidRPr="00341332">
        <w:rPr>
          <w:sz w:val="24"/>
          <w:szCs w:val="24"/>
        </w:rPr>
        <w:t>несуществующие таблицы с указанием надбавок в несколько тысяч рублей за «детей, которые родились в Советском Союзе</w:t>
      </w:r>
      <w:r w:rsidR="00C83640" w:rsidRPr="00111802">
        <w:rPr>
          <w:sz w:val="24"/>
          <w:szCs w:val="24"/>
        </w:rPr>
        <w:t>». Результатом распространения недостоверной информации стали звонки и личные обращения граждан в клиентскую службу Управления: очередь занимают с 6 часов утра!</w:t>
      </w:r>
    </w:p>
    <w:p w:rsidR="00C34A48" w:rsidRPr="00111802" w:rsidRDefault="003E50D2" w:rsidP="00111802">
      <w:pPr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 xml:space="preserve">Стараемся давать гражданам подробные разъяснения по данному вопросу, но  граждане не </w:t>
      </w:r>
      <w:r w:rsidR="004D604D" w:rsidRPr="00111802">
        <w:rPr>
          <w:sz w:val="24"/>
          <w:szCs w:val="24"/>
        </w:rPr>
        <w:t>верят на слово: в интернете написано!</w:t>
      </w:r>
      <w:r w:rsidR="00C34A48" w:rsidRPr="00111802">
        <w:rPr>
          <w:sz w:val="24"/>
          <w:szCs w:val="24"/>
        </w:rPr>
        <w:t xml:space="preserve"> </w:t>
      </w:r>
    </w:p>
    <w:p w:rsidR="007C0ECC" w:rsidRPr="00111802" w:rsidRDefault="004D604D" w:rsidP="00111802">
      <w:pPr>
        <w:pStyle w:val="a5"/>
        <w:spacing w:after="0" w:line="360" w:lineRule="auto"/>
        <w:ind w:firstLine="567"/>
      </w:pPr>
      <w:r w:rsidRPr="00111802">
        <w:t xml:space="preserve">Поэтому, </w:t>
      </w:r>
      <w:r w:rsidR="00C34A48" w:rsidRPr="00111802">
        <w:t xml:space="preserve">я   рада возможности, </w:t>
      </w:r>
      <w:r w:rsidR="00DE4434">
        <w:t xml:space="preserve"> предоставить сегодня информацию </w:t>
      </w:r>
      <w:r w:rsidR="00C34A48" w:rsidRPr="00111802">
        <w:t xml:space="preserve">  </w:t>
      </w:r>
      <w:r w:rsidR="00DE4434">
        <w:t>о</w:t>
      </w:r>
      <w:r w:rsidRPr="00111802">
        <w:t xml:space="preserve"> </w:t>
      </w:r>
      <w:r w:rsidR="00B73A74" w:rsidRPr="00111802">
        <w:t xml:space="preserve"> порядк</w:t>
      </w:r>
      <w:r w:rsidR="00DE4434">
        <w:t>е</w:t>
      </w:r>
      <w:r w:rsidR="00B73A74" w:rsidRPr="00111802">
        <w:t xml:space="preserve"> </w:t>
      </w:r>
      <w:r w:rsidRPr="00111802">
        <w:t>перерасчет</w:t>
      </w:r>
      <w:r w:rsidR="00B73A74" w:rsidRPr="00111802">
        <w:t>а</w:t>
      </w:r>
      <w:r w:rsidRPr="00111802">
        <w:t xml:space="preserve"> страховой пенсии</w:t>
      </w:r>
      <w:r w:rsidR="00B73A74" w:rsidRPr="00111802">
        <w:t xml:space="preserve"> с учетом </w:t>
      </w:r>
      <w:r w:rsidR="007B6B50" w:rsidRPr="00111802">
        <w:t xml:space="preserve"> </w:t>
      </w:r>
      <w:r w:rsidR="00B73A74" w:rsidRPr="00111802">
        <w:t>нестраховых периодов</w:t>
      </w:r>
      <w:r w:rsidR="00253945" w:rsidRPr="00111802">
        <w:t>.</w:t>
      </w:r>
    </w:p>
    <w:p w:rsidR="007C0ECC" w:rsidRPr="00111802" w:rsidRDefault="00B73A74" w:rsidP="00111802">
      <w:pPr>
        <w:pStyle w:val="a5"/>
        <w:spacing w:after="0" w:line="360" w:lineRule="auto"/>
        <w:ind w:firstLine="567"/>
      </w:pPr>
      <w:r w:rsidRPr="00111802">
        <w:t>-</w:t>
      </w:r>
      <w:r w:rsidRPr="00111802">
        <w:rPr>
          <w:b/>
        </w:rPr>
        <w:t>Значит, перерасчет</w:t>
      </w:r>
      <w:r w:rsidR="007B6B50" w:rsidRPr="00111802">
        <w:rPr>
          <w:b/>
        </w:rPr>
        <w:t>ы</w:t>
      </w:r>
      <w:r w:rsidRPr="00111802">
        <w:rPr>
          <w:b/>
        </w:rPr>
        <w:t xml:space="preserve">  все-таки </w:t>
      </w:r>
      <w:r w:rsidR="00CE04FF" w:rsidRPr="00111802">
        <w:rPr>
          <w:b/>
        </w:rPr>
        <w:t xml:space="preserve"> производите</w:t>
      </w:r>
      <w:r w:rsidRPr="00111802">
        <w:rPr>
          <w:b/>
        </w:rPr>
        <w:t>?</w:t>
      </w:r>
      <w:r w:rsidR="007B6B50" w:rsidRPr="00111802">
        <w:rPr>
          <w:b/>
        </w:rPr>
        <w:t xml:space="preserve"> </w:t>
      </w:r>
    </w:p>
    <w:p w:rsidR="007B6B50" w:rsidRPr="00111802" w:rsidRDefault="00B73A74" w:rsidP="00111802">
      <w:pPr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>Такое понятие как «перерасчет пенсии» действительно существует, однако,  информация  в интернете не соответствует действительности и вводит в заблуждение пенсионеров.</w:t>
      </w:r>
    </w:p>
    <w:p w:rsidR="007B6B50" w:rsidRPr="00111802" w:rsidRDefault="007B6B50" w:rsidP="00111802">
      <w:pPr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 xml:space="preserve"> Хочется напомнить, что периоды работы, в течение которых за гражданина уплачиваются страховые взносы в Пенсионный фонд, называются страховыми. Наряду с ними существуют так называемые нестраховые периоды – когда гражданин не работает и за него работодатели не отчисляют взносы на обязательное пенсионное страхование, но его пенсионные права на страховую пенсию при этом формируются. Как и страховые периоды,  нестраховые</w:t>
      </w:r>
      <w:r w:rsidR="00CE04FF" w:rsidRPr="00111802">
        <w:rPr>
          <w:sz w:val="24"/>
          <w:szCs w:val="24"/>
        </w:rPr>
        <w:t xml:space="preserve"> </w:t>
      </w:r>
      <w:r w:rsidRPr="00111802">
        <w:rPr>
          <w:sz w:val="24"/>
          <w:szCs w:val="24"/>
        </w:rPr>
        <w:t xml:space="preserve"> засчитываются в стаж и за них государство начисляет пенсионные баллы.</w:t>
      </w:r>
    </w:p>
    <w:p w:rsidR="00CE04FF" w:rsidRPr="00111802" w:rsidRDefault="007B6B50" w:rsidP="00111802">
      <w:pPr>
        <w:pStyle w:val="a5"/>
        <w:spacing w:after="0" w:line="360" w:lineRule="auto"/>
        <w:ind w:firstLine="567"/>
      </w:pPr>
      <w:r w:rsidRPr="00111802">
        <w:t xml:space="preserve">Порядок формирования пенсионных прав и расчета страховой пенсии, введенный с 2015 года, позволяет повысить размер назначенной страховой пенсии некоторым пенсионерам, имеющим преимущественно «советский» стаж, путем ее перерасчета в соответствии с имеющимися нестраховыми периодами, которые у гражданина были </w:t>
      </w:r>
      <w:r w:rsidRPr="00111802">
        <w:lastRenderedPageBreak/>
        <w:t>учтены по старым правилам (через оценку пенсионных прав или исходя из стоимости страхового года) либо при совпадении их с работой учтены как страховые периоды.</w:t>
      </w:r>
    </w:p>
    <w:p w:rsidR="00CE04FF" w:rsidRPr="00111802" w:rsidRDefault="00CE04FF" w:rsidP="00111802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111802">
        <w:rPr>
          <w:sz w:val="24"/>
          <w:szCs w:val="24"/>
        </w:rPr>
        <w:t>-</w:t>
      </w:r>
      <w:r w:rsidRPr="00111802">
        <w:rPr>
          <w:b/>
          <w:sz w:val="24"/>
          <w:szCs w:val="24"/>
        </w:rPr>
        <w:t>Напомните, пожалуйста,  что относится к нестраховым периодам?</w:t>
      </w:r>
    </w:p>
    <w:p w:rsidR="00CE04FF" w:rsidRPr="00111802" w:rsidRDefault="00CE04FF" w:rsidP="00111802">
      <w:pPr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 xml:space="preserve"> К нестраховым периодам, за которые предусмотрено начисление пенсионных баллов, относятся:</w:t>
      </w:r>
    </w:p>
    <w:p w:rsidR="00CE04FF" w:rsidRPr="00111802" w:rsidRDefault="00CE04FF" w:rsidP="00111802">
      <w:pPr>
        <w:suppressAutoHyphens w:val="0"/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>-уход одного из родителей за каждым ребенком до достижения им возраста полутора лет, но не более 6 лет в общей сложности;</w:t>
      </w:r>
    </w:p>
    <w:p w:rsidR="00CE04FF" w:rsidRPr="00111802" w:rsidRDefault="00CE04FF" w:rsidP="00111802">
      <w:pPr>
        <w:suppressAutoHyphens w:val="0"/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>-прохождение военной службы по призыву;</w:t>
      </w:r>
    </w:p>
    <w:p w:rsidR="00CE04FF" w:rsidRPr="00111802" w:rsidRDefault="00CE04FF" w:rsidP="00111802">
      <w:pPr>
        <w:suppressAutoHyphens w:val="0"/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>-уход, осуществляемый трудоспособным лицом за инвалидом I группы, ребенком-инвалидом или за лицом, достигшим возраста 80 лет;</w:t>
      </w:r>
    </w:p>
    <w:p w:rsidR="00B162F8" w:rsidRPr="00111802" w:rsidRDefault="00CE04FF" w:rsidP="00111802">
      <w:pPr>
        <w:pStyle w:val="a5"/>
        <w:spacing w:after="0" w:line="360" w:lineRule="auto"/>
        <w:ind w:firstLine="567"/>
      </w:pPr>
      <w:r w:rsidRPr="00111802">
        <w:t>-проживание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более пяти лет в общей сложности.</w:t>
      </w:r>
      <w:r w:rsidR="00B162F8" w:rsidRPr="00111802">
        <w:t xml:space="preserve"> </w:t>
      </w:r>
    </w:p>
    <w:p w:rsidR="00B162F8" w:rsidRPr="00111802" w:rsidRDefault="00B162F8" w:rsidP="00111802">
      <w:pPr>
        <w:pStyle w:val="a5"/>
        <w:spacing w:after="0" w:line="360" w:lineRule="auto"/>
        <w:ind w:firstLine="567"/>
      </w:pPr>
      <w:r w:rsidRPr="00111802">
        <w:t xml:space="preserve">Напомню, что с 1 января 2015 года за периоды ухода за детьми начисляются пенсионные баллы: 1,8 балла за год ухода за первым ребёнком; 3,6 балла – за год ухода за вторым; 5,4 балла – за год ухода за третьим и последующими детьми. </w:t>
      </w:r>
    </w:p>
    <w:p w:rsidR="00CE04FF" w:rsidRPr="00111802" w:rsidRDefault="00B162F8" w:rsidP="00111802">
      <w:pPr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b/>
          <w:sz w:val="24"/>
          <w:szCs w:val="24"/>
        </w:rPr>
        <w:t>-Галина Фоминична! Так кто может рассчитывать на перерасчет?</w:t>
      </w:r>
    </w:p>
    <w:p w:rsidR="00B162F8" w:rsidRPr="00111802" w:rsidRDefault="00B162F8" w:rsidP="00111802">
      <w:pPr>
        <w:pStyle w:val="a5"/>
        <w:spacing w:after="0" w:line="360" w:lineRule="auto"/>
        <w:ind w:firstLine="567"/>
      </w:pPr>
      <w:r w:rsidRPr="00111802">
        <w:t>С учетом норм пенсионного законодательства, вступившего в силу с 1 января 2015 года, появилась возможность одному из родителей (чаще это женщины), по их выбору, заменить период работы периодом ухода за детьми до достижения ими возраста полутора лет, но не более 6 лет в общей сложности (то есть за четырьмя детьми), который будет учтён в баллах.</w:t>
      </w:r>
    </w:p>
    <w:p w:rsidR="00253945" w:rsidRPr="00111802" w:rsidRDefault="007B6B50" w:rsidP="00111802">
      <w:pPr>
        <w:pStyle w:val="a5"/>
        <w:spacing w:after="0" w:line="360" w:lineRule="auto"/>
        <w:ind w:firstLine="567"/>
        <w:rPr>
          <w:b/>
        </w:rPr>
      </w:pPr>
      <w:r w:rsidRPr="00111802">
        <w:t xml:space="preserve"> Прежде всего</w:t>
      </w:r>
      <w:r w:rsidR="00B162F8" w:rsidRPr="00111802">
        <w:t xml:space="preserve">, </w:t>
      </w:r>
      <w:r w:rsidRPr="00111802">
        <w:t xml:space="preserve"> на такой перерасчет могут рассчитывать пенсионеры, которые имеют двух и более детей, а также те, у которых была невысокая заработная плата и (или) непродолжительный трудовой стаж. В ряде случаев</w:t>
      </w:r>
      <w:r w:rsidR="00B162F8" w:rsidRPr="00111802">
        <w:t>,</w:t>
      </w:r>
      <w:r w:rsidRPr="00111802">
        <w:t xml:space="preserve"> нестраховые периоды по уходу за детьми дают таким пенсионерам больше пенсионных баллов, чем произведенный зачет в их стаж пенсионных прав</w:t>
      </w:r>
      <w:r w:rsidR="005D5C51" w:rsidRPr="00111802">
        <w:t>,</w:t>
      </w:r>
      <w:r w:rsidRPr="00111802">
        <w:t xml:space="preserve"> исходя из зарплаты.</w:t>
      </w:r>
      <w:r w:rsidRPr="00111802">
        <w:rPr>
          <w:b/>
        </w:rPr>
        <w:t xml:space="preserve"> </w:t>
      </w:r>
    </w:p>
    <w:p w:rsidR="00734156" w:rsidRDefault="00253945" w:rsidP="00111802">
      <w:pPr>
        <w:pStyle w:val="a5"/>
        <w:spacing w:after="0" w:line="360" w:lineRule="auto"/>
        <w:ind w:firstLine="567"/>
      </w:pPr>
      <w:r w:rsidRPr="00111802">
        <w:t>Тем гражданам, кому пенсия назначена в 2015 году и позднее, беспокоиться о перерасчёте не нужно: при назначении пенсии им уже выбран наиболее выгодный вариант</w:t>
      </w:r>
      <w:r w:rsidR="00341332">
        <w:t>.</w:t>
      </w:r>
    </w:p>
    <w:p w:rsidR="005D5C51" w:rsidRPr="00111802" w:rsidRDefault="005D5C51" w:rsidP="00111802">
      <w:pPr>
        <w:pStyle w:val="a5"/>
        <w:spacing w:after="0" w:line="360" w:lineRule="auto"/>
        <w:ind w:firstLine="567"/>
        <w:rPr>
          <w:b/>
        </w:rPr>
      </w:pPr>
      <w:r w:rsidRPr="00111802">
        <w:rPr>
          <w:b/>
        </w:rPr>
        <w:t>-  Как   определяется возможность замены периода работы на период ухода?</w:t>
      </w:r>
      <w:r w:rsidRPr="00111802">
        <w:t xml:space="preserve"> Возможность замены периодов, а главное, её целесообразность, определяется специалистами Управления расчётным путем индивидуально, исходя из персональных параметров заработанных гражданином пенсионных прав. Чаще всего, выбор в пользу периодов ухода актуален для женщин, имевших в течение трудовой деятельности низкую </w:t>
      </w:r>
      <w:r w:rsidRPr="00111802">
        <w:lastRenderedPageBreak/>
        <w:t>заработную плату, которая и была принята во внимание при установлении (расчёте) пенсии.</w:t>
      </w:r>
    </w:p>
    <w:p w:rsidR="00023956" w:rsidRPr="00111802" w:rsidRDefault="005D5C51" w:rsidP="00111802">
      <w:pPr>
        <w:pStyle w:val="a5"/>
        <w:spacing w:after="0" w:line="360" w:lineRule="auto"/>
        <w:ind w:firstLine="567"/>
      </w:pPr>
      <w:r w:rsidRPr="00111802">
        <w:t>Важно отметить,</w:t>
      </w:r>
      <w:r w:rsidR="00C83640" w:rsidRPr="00111802">
        <w:t xml:space="preserve"> что не всегда такая замена (периода работы на период ухода) может быть выгодна пенсионеру, то есть не факт, что она приведёт к увеличению размера пенсии!</w:t>
      </w:r>
      <w:r w:rsidRPr="00111802">
        <w:t xml:space="preserve"> Конечно же, перерасчет пенсии производится  только тем пенсионерам, кому он будет выгоден, чтобы ни в коем случае не уменьшить размер пенсии. Прибавка к пенсии в результате такого перерасчёта может быть от </w:t>
      </w:r>
      <w:r w:rsidR="00253945" w:rsidRPr="00111802">
        <w:t xml:space="preserve">  нескольких копеек </w:t>
      </w:r>
      <w:r w:rsidRPr="00111802">
        <w:t xml:space="preserve"> до 700 рублей.</w:t>
      </w:r>
      <w:r w:rsidR="00023956" w:rsidRPr="00111802">
        <w:t xml:space="preserve"> </w:t>
      </w:r>
    </w:p>
    <w:p w:rsidR="00023956" w:rsidRPr="00111802" w:rsidRDefault="00023956" w:rsidP="00111802">
      <w:pPr>
        <w:pStyle w:val="a5"/>
        <w:spacing w:after="0" w:line="360" w:lineRule="auto"/>
        <w:ind w:firstLine="567"/>
        <w:rPr>
          <w:b/>
        </w:rPr>
      </w:pPr>
      <w:r w:rsidRPr="00111802">
        <w:rPr>
          <w:b/>
        </w:rPr>
        <w:t>– Для тех, кто решит обратиться в Пенсионный фонд за перерасчётом, какие документы необходимо представить?</w:t>
      </w:r>
    </w:p>
    <w:p w:rsidR="00023956" w:rsidRPr="00111802" w:rsidRDefault="00023956" w:rsidP="00111802">
      <w:pPr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 xml:space="preserve">Перерасчет размера страховой пенсии по старости и по инвалидности  </w:t>
      </w:r>
      <w:r w:rsidR="00341332">
        <w:rPr>
          <w:sz w:val="24"/>
          <w:szCs w:val="24"/>
        </w:rPr>
        <w:t>с учетом нестраховых периодов</w:t>
      </w:r>
      <w:r w:rsidRPr="00111802">
        <w:rPr>
          <w:sz w:val="24"/>
          <w:szCs w:val="24"/>
        </w:rPr>
        <w:t xml:space="preserve"> происходит по заявлению пенсионера, которое ему (или его представителю) необходимо подать в Управление.</w:t>
      </w:r>
    </w:p>
    <w:p w:rsidR="00023956" w:rsidRPr="00111802" w:rsidRDefault="00023956" w:rsidP="00111802">
      <w:pPr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>Помимо заявления также понадобятся:</w:t>
      </w:r>
    </w:p>
    <w:p w:rsidR="00023956" w:rsidRPr="00111802" w:rsidRDefault="00023956" w:rsidP="00111802">
      <w:pPr>
        <w:suppressAutoHyphens w:val="0"/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>-документ, удостоверяющий личность (паспорт гражданина РФ, заграничный паспорт гражданина РФ, служебный паспорт гражданина РФ, дипломатический паспорт гражданина РФ);</w:t>
      </w:r>
    </w:p>
    <w:p w:rsidR="009B0818" w:rsidRPr="00111802" w:rsidRDefault="00023956" w:rsidP="00111802">
      <w:pPr>
        <w:pStyle w:val="a5"/>
        <w:spacing w:after="0" w:line="360" w:lineRule="auto"/>
        <w:ind w:firstLine="567"/>
      </w:pPr>
      <w:r w:rsidRPr="00111802">
        <w:t>-документы, подтверждающие нестраховые периоды, засчитываемые в страховой стаж, если они отсутствуют в выплатном деле получателя пенсии (к примеру, для учета периода ухода за ребенком до возраста 1,5 лет – свидетельство о рождении).</w:t>
      </w:r>
    </w:p>
    <w:p w:rsidR="00023956" w:rsidRPr="00111802" w:rsidRDefault="00023956" w:rsidP="00111802">
      <w:pPr>
        <w:pStyle w:val="a5"/>
        <w:spacing w:after="0" w:line="360" w:lineRule="auto"/>
        <w:ind w:firstLine="567"/>
      </w:pPr>
      <w:r w:rsidRPr="00111802">
        <w:t xml:space="preserve"> В случае, если на свидетельстве о рождении имеется штамп о выдаче паспорта, достаточно представить только свидетельство о рождении. Если штампа нет, то необходимо представить паспорт ребёнка, свидетельство о браке либо другой документ, подтверждающий достижение ребёнком возраста полутора лет.</w:t>
      </w:r>
    </w:p>
    <w:p w:rsidR="005D5C51" w:rsidRPr="00111802" w:rsidRDefault="00A11816" w:rsidP="00111802">
      <w:pPr>
        <w:pStyle w:val="a5"/>
        <w:spacing w:after="0" w:line="360" w:lineRule="auto"/>
        <w:ind w:firstLine="567"/>
      </w:pPr>
      <w:r w:rsidRPr="00111802">
        <w:rPr>
          <w:b/>
        </w:rPr>
        <w:t>-Какие сроки подачи заявления на перерасчет?</w:t>
      </w:r>
    </w:p>
    <w:p w:rsidR="00A11816" w:rsidRPr="00111802" w:rsidRDefault="00C83640" w:rsidP="00111802">
      <w:pPr>
        <w:pStyle w:val="a5"/>
        <w:spacing w:after="0" w:line="360" w:lineRule="auto"/>
        <w:ind w:firstLine="567"/>
      </w:pPr>
      <w:r w:rsidRPr="00111802">
        <w:t xml:space="preserve">Срок подачи заявления не ограничен, это можно сделать в любое время. </w:t>
      </w:r>
    </w:p>
    <w:p w:rsidR="00A11816" w:rsidRPr="00111802" w:rsidRDefault="00A11816" w:rsidP="00111802">
      <w:pPr>
        <w:pStyle w:val="a5"/>
        <w:spacing w:after="0" w:line="360" w:lineRule="auto"/>
        <w:ind w:firstLine="567"/>
      </w:pPr>
      <w:r w:rsidRPr="00111802">
        <w:rPr>
          <w:b/>
        </w:rPr>
        <w:t>- А в какие сроки будет произведен перерасчет?</w:t>
      </w:r>
      <w:r w:rsidRPr="00111802">
        <w:t xml:space="preserve"> </w:t>
      </w:r>
    </w:p>
    <w:p w:rsidR="00E96855" w:rsidRDefault="00A11816" w:rsidP="00111802">
      <w:pPr>
        <w:pStyle w:val="a5"/>
        <w:spacing w:after="0" w:line="360" w:lineRule="auto"/>
        <w:ind w:firstLine="567"/>
      </w:pPr>
      <w:r w:rsidRPr="00111802">
        <w:t xml:space="preserve"> В случае положительного решения перерасчёт размера пенсии производится с первого числа месяца, следующего за месяцем, в котором было подано заявление.</w:t>
      </w:r>
    </w:p>
    <w:p w:rsidR="00FD4186" w:rsidRPr="00111802" w:rsidRDefault="00FD4186" w:rsidP="00111802">
      <w:pPr>
        <w:pStyle w:val="a5"/>
        <w:spacing w:after="0" w:line="360" w:lineRule="auto"/>
        <w:ind w:firstLine="567"/>
        <w:rPr>
          <w:b/>
        </w:rPr>
      </w:pPr>
      <w:r w:rsidRPr="00111802">
        <w:rPr>
          <w:b/>
        </w:rPr>
        <w:t>-Чтобы подать заявление, надо занимать очередь в 6 утра?</w:t>
      </w:r>
    </w:p>
    <w:p w:rsidR="00403245" w:rsidRPr="00111802" w:rsidRDefault="00FD4186" w:rsidP="00111802">
      <w:pPr>
        <w:pStyle w:val="a5"/>
        <w:spacing w:after="0" w:line="360" w:lineRule="auto"/>
        <w:ind w:firstLine="567"/>
      </w:pPr>
      <w:r w:rsidRPr="00111802">
        <w:t xml:space="preserve">В  связи с увеличением обращений граждан по вопросу перерасчета пенсии, в Управлении сложилась  </w:t>
      </w:r>
      <w:r w:rsidR="00E96855">
        <w:t>непростая</w:t>
      </w:r>
      <w:r w:rsidRPr="00111802">
        <w:t xml:space="preserve"> ситуация с приемом граждан.</w:t>
      </w:r>
    </w:p>
    <w:p w:rsidR="00403245" w:rsidRPr="00111802" w:rsidRDefault="00FD4186" w:rsidP="00111802">
      <w:pPr>
        <w:pStyle w:val="a5"/>
        <w:spacing w:after="0" w:line="360" w:lineRule="auto"/>
        <w:ind w:firstLine="567"/>
      </w:pPr>
      <w:r w:rsidRPr="00111802">
        <w:t xml:space="preserve"> Нагрузка на специалистов Управления, задействованных на приеме</w:t>
      </w:r>
      <w:r w:rsidR="00403245" w:rsidRPr="00111802">
        <w:t xml:space="preserve"> граждан </w:t>
      </w:r>
      <w:r w:rsidRPr="00111802">
        <w:t xml:space="preserve"> и о</w:t>
      </w:r>
      <w:r w:rsidR="00341332">
        <w:t xml:space="preserve">бработке </w:t>
      </w:r>
      <w:r w:rsidRPr="00111802">
        <w:t xml:space="preserve"> принятых документов</w:t>
      </w:r>
      <w:r w:rsidR="00403245" w:rsidRPr="00111802">
        <w:t>, значительно   возросла. В связи с этим, просим граждан с пониманием относиться к данной ситуации.</w:t>
      </w:r>
    </w:p>
    <w:p w:rsidR="00FD4186" w:rsidRPr="00111802" w:rsidRDefault="00403245" w:rsidP="00111802">
      <w:pPr>
        <w:pStyle w:val="a5"/>
        <w:spacing w:after="0" w:line="360" w:lineRule="auto"/>
        <w:ind w:firstLine="567"/>
      </w:pPr>
      <w:r w:rsidRPr="00111802">
        <w:lastRenderedPageBreak/>
        <w:t>Чтобы не занимать очередь с раннего утра, гражданам предлагаются различные способы подачи заявления на перерасчет пенсии</w:t>
      </w:r>
      <w:r w:rsidR="00FD4186" w:rsidRPr="00111802">
        <w:t xml:space="preserve"> с учетом нестраховых периодов</w:t>
      </w:r>
      <w:r w:rsidRPr="00111802">
        <w:t>.</w:t>
      </w:r>
      <w:r w:rsidR="007519C8" w:rsidRPr="00111802">
        <w:t xml:space="preserve"> </w:t>
      </w:r>
      <w:r w:rsidRPr="00111802">
        <w:t>Заявления могут быть поданы</w:t>
      </w:r>
      <w:r w:rsidR="00FD4186" w:rsidRPr="00111802">
        <w:t>:</w:t>
      </w:r>
    </w:p>
    <w:p w:rsidR="00FD4186" w:rsidRPr="00111802" w:rsidRDefault="00403245" w:rsidP="00111802">
      <w:pPr>
        <w:pStyle w:val="a7"/>
        <w:spacing w:line="360" w:lineRule="auto"/>
        <w:ind w:left="0" w:firstLine="567"/>
        <w:jc w:val="both"/>
      </w:pPr>
      <w:r w:rsidRPr="00111802">
        <w:t>-л</w:t>
      </w:r>
      <w:r w:rsidR="00FD4186" w:rsidRPr="00111802">
        <w:t>ично (через доверенное лицо) в Клиентск</w:t>
      </w:r>
      <w:r w:rsidRPr="00111802">
        <w:t>ую</w:t>
      </w:r>
      <w:r w:rsidR="00FD4186" w:rsidRPr="00111802">
        <w:t xml:space="preserve"> служб</w:t>
      </w:r>
      <w:r w:rsidRPr="00111802">
        <w:t>у</w:t>
      </w:r>
      <w:r w:rsidR="00FD4186" w:rsidRPr="00111802">
        <w:t xml:space="preserve"> Управлен</w:t>
      </w:r>
      <w:r w:rsidRPr="00111802">
        <w:t>ия</w:t>
      </w:r>
      <w:r w:rsidR="00FD4186" w:rsidRPr="00111802">
        <w:t>;</w:t>
      </w:r>
    </w:p>
    <w:p w:rsidR="00FD4186" w:rsidRPr="00111802" w:rsidRDefault="00403245" w:rsidP="00111802">
      <w:pPr>
        <w:pStyle w:val="a7"/>
        <w:spacing w:line="360" w:lineRule="auto"/>
        <w:ind w:left="0" w:firstLine="567"/>
        <w:jc w:val="both"/>
      </w:pPr>
      <w:r w:rsidRPr="00111802">
        <w:t>-п</w:t>
      </w:r>
      <w:r w:rsidR="00FD4186" w:rsidRPr="00111802">
        <w:t>осредством почтовой связи</w:t>
      </w:r>
      <w:r w:rsidR="00194B7E" w:rsidRPr="00111802">
        <w:t xml:space="preserve"> (с нотариальным заверением документов)</w:t>
      </w:r>
      <w:r w:rsidR="00FD4186" w:rsidRPr="00111802">
        <w:t>;</w:t>
      </w:r>
    </w:p>
    <w:p w:rsidR="00FD4186" w:rsidRPr="00111802" w:rsidRDefault="00403245" w:rsidP="00111802">
      <w:pPr>
        <w:pStyle w:val="a7"/>
        <w:spacing w:line="360" w:lineRule="auto"/>
        <w:ind w:left="0" w:firstLine="567"/>
        <w:jc w:val="both"/>
      </w:pPr>
      <w:r w:rsidRPr="00111802">
        <w:t>-ч</w:t>
      </w:r>
      <w:r w:rsidR="00FD4186" w:rsidRPr="00111802">
        <w:t>ерез многофункциональны</w:t>
      </w:r>
      <w:r w:rsidRPr="00111802">
        <w:t>й</w:t>
      </w:r>
      <w:r w:rsidR="00FD4186" w:rsidRPr="00111802">
        <w:t xml:space="preserve"> центр предоставления государственных и муниципальных услуг;</w:t>
      </w:r>
    </w:p>
    <w:p w:rsidR="00FD4186" w:rsidRPr="00111802" w:rsidRDefault="00403245" w:rsidP="00111802">
      <w:pPr>
        <w:pStyle w:val="a7"/>
        <w:spacing w:line="360" w:lineRule="auto"/>
        <w:ind w:left="0" w:firstLine="567"/>
        <w:jc w:val="both"/>
      </w:pPr>
      <w:r w:rsidRPr="00111802">
        <w:t>-ч</w:t>
      </w:r>
      <w:r w:rsidR="00FD4186" w:rsidRPr="00111802">
        <w:t>ерез Единый портал государственных услуг;</w:t>
      </w:r>
    </w:p>
    <w:p w:rsidR="00C83640" w:rsidRPr="00111802" w:rsidRDefault="00403245" w:rsidP="00111802">
      <w:pPr>
        <w:pStyle w:val="a7"/>
        <w:spacing w:line="360" w:lineRule="auto"/>
        <w:ind w:left="0" w:firstLine="567"/>
        <w:jc w:val="both"/>
      </w:pPr>
      <w:r w:rsidRPr="00111802">
        <w:t>-ч</w:t>
      </w:r>
      <w:r w:rsidR="00FD4186" w:rsidRPr="00111802">
        <w:t>ерез работодателя, с которым заключены соглашения об электронном взаимодействии</w:t>
      </w:r>
      <w:r w:rsidR="00194B7E" w:rsidRPr="00111802">
        <w:t>.</w:t>
      </w:r>
    </w:p>
    <w:p w:rsidR="00D34144" w:rsidRPr="00111802" w:rsidRDefault="00194B7E" w:rsidP="00111802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sz w:val="24"/>
          <w:szCs w:val="24"/>
        </w:rPr>
        <w:t xml:space="preserve">Как видите, вариантов несколько. Можно выбрать для себя  наиболее оптимальный, чтобы исключить стояние в очереди. Хочется разъяснить следующее: если </w:t>
      </w:r>
      <w:r w:rsidR="00C83640" w:rsidRPr="00111802">
        <w:rPr>
          <w:sz w:val="24"/>
          <w:szCs w:val="24"/>
        </w:rPr>
        <w:t xml:space="preserve"> заявление о перерасчёте пенсионер </w:t>
      </w:r>
      <w:r w:rsidRPr="00111802">
        <w:rPr>
          <w:sz w:val="24"/>
          <w:szCs w:val="24"/>
        </w:rPr>
        <w:t>будет подавать</w:t>
      </w:r>
      <w:r w:rsidR="00C83640" w:rsidRPr="00111802">
        <w:rPr>
          <w:sz w:val="24"/>
          <w:szCs w:val="24"/>
        </w:rPr>
        <w:t xml:space="preserve"> в электронной форме через </w:t>
      </w:r>
      <w:r w:rsidRPr="00111802">
        <w:rPr>
          <w:sz w:val="24"/>
          <w:szCs w:val="24"/>
        </w:rPr>
        <w:t>Единый портал государственных услуг</w:t>
      </w:r>
      <w:r w:rsidR="00C83640" w:rsidRPr="00111802">
        <w:rPr>
          <w:sz w:val="24"/>
          <w:szCs w:val="24"/>
        </w:rPr>
        <w:t xml:space="preserve">, </w:t>
      </w:r>
      <w:r w:rsidRPr="00111802">
        <w:rPr>
          <w:sz w:val="24"/>
          <w:szCs w:val="24"/>
        </w:rPr>
        <w:t xml:space="preserve"> в этом случае, </w:t>
      </w:r>
      <w:r w:rsidR="00C83640" w:rsidRPr="00111802">
        <w:rPr>
          <w:sz w:val="24"/>
          <w:szCs w:val="24"/>
        </w:rPr>
        <w:t xml:space="preserve">не позднее пяти рабочих дней со дня подачи электронного заявления </w:t>
      </w:r>
      <w:r w:rsidRPr="00111802">
        <w:rPr>
          <w:sz w:val="24"/>
          <w:szCs w:val="24"/>
        </w:rPr>
        <w:t>гражданин</w:t>
      </w:r>
      <w:r w:rsidR="00C83640" w:rsidRPr="00111802">
        <w:rPr>
          <w:sz w:val="24"/>
          <w:szCs w:val="24"/>
        </w:rPr>
        <w:t xml:space="preserve"> обязан представить в </w:t>
      </w:r>
      <w:r w:rsidRPr="00111802">
        <w:rPr>
          <w:sz w:val="24"/>
          <w:szCs w:val="24"/>
        </w:rPr>
        <w:t>Управление</w:t>
      </w:r>
      <w:r w:rsidR="00C83640" w:rsidRPr="00111802">
        <w:rPr>
          <w:sz w:val="24"/>
          <w:szCs w:val="24"/>
        </w:rPr>
        <w:t xml:space="preserve"> необходимые документы, отсутствующие в выплатном деле, обязанность по представлению которых возложена на заявителя. При этом</w:t>
      </w:r>
      <w:r w:rsidRPr="00111802">
        <w:rPr>
          <w:sz w:val="24"/>
          <w:szCs w:val="24"/>
        </w:rPr>
        <w:t>,</w:t>
      </w:r>
      <w:r w:rsidR="00C83640" w:rsidRPr="00111802">
        <w:rPr>
          <w:sz w:val="24"/>
          <w:szCs w:val="24"/>
        </w:rPr>
        <w:t xml:space="preserve"> документ, удостоверяющий личность заявителя, не представляется. Если такие документы не будут представлены в установленный срок, заявление о перерасчёте размера пенсии, поданное в форме электронного документа, не </w:t>
      </w:r>
      <w:r w:rsidRPr="00111802">
        <w:rPr>
          <w:sz w:val="24"/>
          <w:szCs w:val="24"/>
        </w:rPr>
        <w:t xml:space="preserve">  </w:t>
      </w:r>
      <w:r w:rsidR="00C83640" w:rsidRPr="00111802">
        <w:rPr>
          <w:sz w:val="24"/>
          <w:szCs w:val="24"/>
        </w:rPr>
        <w:t>подлеж</w:t>
      </w:r>
      <w:r w:rsidR="00341332">
        <w:rPr>
          <w:sz w:val="24"/>
          <w:szCs w:val="24"/>
        </w:rPr>
        <w:t>ит</w:t>
      </w:r>
      <w:r w:rsidRPr="00111802">
        <w:rPr>
          <w:sz w:val="24"/>
          <w:szCs w:val="24"/>
        </w:rPr>
        <w:t xml:space="preserve"> </w:t>
      </w:r>
      <w:r w:rsidR="00C83640" w:rsidRPr="00111802">
        <w:rPr>
          <w:sz w:val="24"/>
          <w:szCs w:val="24"/>
        </w:rPr>
        <w:t xml:space="preserve"> рассмотрению.</w:t>
      </w:r>
    </w:p>
    <w:p w:rsidR="00D34144" w:rsidRPr="00111802" w:rsidRDefault="00D34144" w:rsidP="00111802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111802">
        <w:rPr>
          <w:b/>
          <w:color w:val="000000"/>
          <w:sz w:val="24"/>
          <w:szCs w:val="24"/>
          <w:lang w:eastAsia="ru-RU"/>
        </w:rPr>
        <w:t xml:space="preserve"> -Галина Фоминична, спасибо огромное, за разъяснения. Надеемся, что всем стало понятно, что происходит в Управлении Пенсионного фонда. </w:t>
      </w:r>
    </w:p>
    <w:p w:rsidR="004D604D" w:rsidRPr="00111802" w:rsidRDefault="00111802" w:rsidP="00111802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111802">
        <w:rPr>
          <w:bCs/>
          <w:color w:val="000000"/>
          <w:sz w:val="24"/>
          <w:szCs w:val="24"/>
        </w:rPr>
        <w:t>Я тоже на это очень надеюсь. Те</w:t>
      </w:r>
      <w:r w:rsidR="00E96855">
        <w:rPr>
          <w:bCs/>
          <w:color w:val="000000"/>
          <w:sz w:val="24"/>
          <w:szCs w:val="24"/>
        </w:rPr>
        <w:t xml:space="preserve">м </w:t>
      </w:r>
      <w:r w:rsidRPr="00111802">
        <w:rPr>
          <w:bCs/>
          <w:color w:val="000000"/>
          <w:sz w:val="24"/>
          <w:szCs w:val="24"/>
        </w:rPr>
        <w:t xml:space="preserve"> гражданам, кто захочет подробнее ознакомиться с темой перерасчета</w:t>
      </w:r>
      <w:r w:rsidR="00E96855">
        <w:rPr>
          <w:bCs/>
          <w:color w:val="000000"/>
          <w:sz w:val="24"/>
          <w:szCs w:val="24"/>
        </w:rPr>
        <w:t>,</w:t>
      </w:r>
      <w:r w:rsidRPr="00111802">
        <w:rPr>
          <w:bCs/>
          <w:color w:val="000000"/>
          <w:sz w:val="24"/>
          <w:szCs w:val="24"/>
        </w:rPr>
        <w:t xml:space="preserve"> рекомендую зайти на сайт Пенсионного фонда, раздел «Перерасчет пенсии» :</w:t>
      </w:r>
      <w:r w:rsidR="00C83640" w:rsidRPr="00111802">
        <w:rPr>
          <w:sz w:val="24"/>
          <w:szCs w:val="24"/>
        </w:rPr>
        <w:t xml:space="preserve"> www.pfrf.ru/grazdanam/pensionres/pereraschet.</w:t>
      </w:r>
      <w:r w:rsidR="004D604D" w:rsidRPr="00111802">
        <w:rPr>
          <w:sz w:val="24"/>
          <w:szCs w:val="24"/>
        </w:rPr>
        <w:t xml:space="preserve"> </w:t>
      </w:r>
    </w:p>
    <w:p w:rsidR="00C83640" w:rsidRPr="00111802" w:rsidRDefault="00C83640" w:rsidP="00111802">
      <w:pPr>
        <w:pStyle w:val="a5"/>
        <w:spacing w:after="0" w:line="360" w:lineRule="auto"/>
        <w:ind w:firstLine="567"/>
      </w:pPr>
    </w:p>
    <w:p w:rsidR="00485572" w:rsidRPr="00111802" w:rsidRDefault="00485572" w:rsidP="00111802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934AD7" w:rsidRPr="00111802" w:rsidRDefault="00934AD7" w:rsidP="00111802">
      <w:pPr>
        <w:pStyle w:val="ConsPlusNormal"/>
        <w:spacing w:line="360" w:lineRule="auto"/>
        <w:ind w:firstLine="567"/>
        <w:jc w:val="both"/>
      </w:pPr>
    </w:p>
    <w:sectPr w:rsidR="00934AD7" w:rsidRPr="00111802" w:rsidSect="0018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57" w:rsidRDefault="00954357" w:rsidP="00FD4186">
      <w:r>
        <w:separator/>
      </w:r>
    </w:p>
  </w:endnote>
  <w:endnote w:type="continuationSeparator" w:id="0">
    <w:p w:rsidR="00954357" w:rsidRDefault="00954357" w:rsidP="00FD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57" w:rsidRDefault="00954357" w:rsidP="00FD4186">
      <w:r>
        <w:separator/>
      </w:r>
    </w:p>
  </w:footnote>
  <w:footnote w:type="continuationSeparator" w:id="0">
    <w:p w:rsidR="00954357" w:rsidRDefault="00954357" w:rsidP="00FD4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950"/>
    <w:multiLevelType w:val="hybridMultilevel"/>
    <w:tmpl w:val="AA54C39E"/>
    <w:lvl w:ilvl="0" w:tplc="87A8DA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830040"/>
    <w:multiLevelType w:val="hybridMultilevel"/>
    <w:tmpl w:val="6BCE5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4F7284"/>
    <w:multiLevelType w:val="hybridMultilevel"/>
    <w:tmpl w:val="EF4E1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109"/>
    <w:rsid w:val="00023956"/>
    <w:rsid w:val="00111802"/>
    <w:rsid w:val="001811E8"/>
    <w:rsid w:val="0018662A"/>
    <w:rsid w:val="00194B7E"/>
    <w:rsid w:val="001C0832"/>
    <w:rsid w:val="001E7BE8"/>
    <w:rsid w:val="00217886"/>
    <w:rsid w:val="002249C0"/>
    <w:rsid w:val="00253945"/>
    <w:rsid w:val="002A071F"/>
    <w:rsid w:val="002C56FD"/>
    <w:rsid w:val="002E166C"/>
    <w:rsid w:val="002F158A"/>
    <w:rsid w:val="00341332"/>
    <w:rsid w:val="003616E8"/>
    <w:rsid w:val="003A463F"/>
    <w:rsid w:val="003E50D2"/>
    <w:rsid w:val="003F05D1"/>
    <w:rsid w:val="003F6869"/>
    <w:rsid w:val="00403245"/>
    <w:rsid w:val="00407746"/>
    <w:rsid w:val="004368F4"/>
    <w:rsid w:val="004677D1"/>
    <w:rsid w:val="00485572"/>
    <w:rsid w:val="004C63C9"/>
    <w:rsid w:val="004D604D"/>
    <w:rsid w:val="0051337B"/>
    <w:rsid w:val="005252A4"/>
    <w:rsid w:val="00530BE1"/>
    <w:rsid w:val="005816F4"/>
    <w:rsid w:val="005D5C51"/>
    <w:rsid w:val="005E4B4B"/>
    <w:rsid w:val="006356A5"/>
    <w:rsid w:val="00635D7D"/>
    <w:rsid w:val="00654C5A"/>
    <w:rsid w:val="0068768A"/>
    <w:rsid w:val="006B783A"/>
    <w:rsid w:val="006F2C1E"/>
    <w:rsid w:val="00734156"/>
    <w:rsid w:val="0073577A"/>
    <w:rsid w:val="007519C8"/>
    <w:rsid w:val="007B6B50"/>
    <w:rsid w:val="007C0ECC"/>
    <w:rsid w:val="00806370"/>
    <w:rsid w:val="00826543"/>
    <w:rsid w:val="00872E4E"/>
    <w:rsid w:val="00880D71"/>
    <w:rsid w:val="008F06C8"/>
    <w:rsid w:val="00905A77"/>
    <w:rsid w:val="00911BAE"/>
    <w:rsid w:val="00934AD7"/>
    <w:rsid w:val="00945BE4"/>
    <w:rsid w:val="00954357"/>
    <w:rsid w:val="00956149"/>
    <w:rsid w:val="00970850"/>
    <w:rsid w:val="009B04C3"/>
    <w:rsid w:val="009B0818"/>
    <w:rsid w:val="009E5109"/>
    <w:rsid w:val="009F43E9"/>
    <w:rsid w:val="00A11816"/>
    <w:rsid w:val="00A220BF"/>
    <w:rsid w:val="00AB5BD7"/>
    <w:rsid w:val="00B162F8"/>
    <w:rsid w:val="00B73A74"/>
    <w:rsid w:val="00B87FC0"/>
    <w:rsid w:val="00C34A48"/>
    <w:rsid w:val="00C77844"/>
    <w:rsid w:val="00C83640"/>
    <w:rsid w:val="00CE04FF"/>
    <w:rsid w:val="00D01B23"/>
    <w:rsid w:val="00D11BBD"/>
    <w:rsid w:val="00D34144"/>
    <w:rsid w:val="00D94EC5"/>
    <w:rsid w:val="00DE4434"/>
    <w:rsid w:val="00DF1ED2"/>
    <w:rsid w:val="00E9100C"/>
    <w:rsid w:val="00E96855"/>
    <w:rsid w:val="00F47DB1"/>
    <w:rsid w:val="00F82B55"/>
    <w:rsid w:val="00FA1678"/>
    <w:rsid w:val="00FC2481"/>
    <w:rsid w:val="00FD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1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5109"/>
    <w:rPr>
      <w:color w:val="0000FF"/>
      <w:u w:val="single"/>
    </w:rPr>
  </w:style>
  <w:style w:type="character" w:styleId="a4">
    <w:name w:val="footnote reference"/>
    <w:basedOn w:val="a0"/>
    <w:uiPriority w:val="99"/>
    <w:semiHidden/>
    <w:rsid w:val="009E5109"/>
    <w:rPr>
      <w:vertAlign w:val="superscript"/>
    </w:rPr>
  </w:style>
  <w:style w:type="paragraph" w:customStyle="1" w:styleId="1">
    <w:name w:val="Б1"/>
    <w:basedOn w:val="3"/>
    <w:link w:val="10"/>
    <w:qFormat/>
    <w:rsid w:val="00945BE4"/>
    <w:pPr>
      <w:suppressAutoHyphens w:val="0"/>
      <w:spacing w:before="0" w:after="120" w:line="276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945BE4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945BE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945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5BE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FD4186"/>
    <w:pPr>
      <w:ind w:left="720"/>
      <w:contextualSpacing/>
    </w:pPr>
    <w:rPr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FD4186"/>
    <w:rPr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FD418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cp:lastPrinted>2017-08-29T10:16:00Z</cp:lastPrinted>
  <dcterms:created xsi:type="dcterms:W3CDTF">2017-08-31T07:40:00Z</dcterms:created>
  <dcterms:modified xsi:type="dcterms:W3CDTF">2017-08-31T07:40:00Z</dcterms:modified>
</cp:coreProperties>
</file>