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F5" w:rsidRDefault="008A61F5" w:rsidP="008A6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</w:p>
    <w:p w:rsidR="008A61F5" w:rsidRDefault="008A61F5" w:rsidP="008A6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61F5" w:rsidRDefault="008A61F5" w:rsidP="008A6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61F5" w:rsidRPr="008A61F5" w:rsidRDefault="008A61F5" w:rsidP="008A6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Pr="008A6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 ПФР – получение без препятствий и ограничений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A61F5" w:rsidRPr="008A61F5" w:rsidRDefault="008A61F5" w:rsidP="008A61F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1F5">
        <w:rPr>
          <w:rFonts w:ascii="Times New Roman" w:hAnsi="Times New Roman" w:cs="Times New Roman"/>
          <w:color w:val="000000"/>
          <w:sz w:val="24"/>
          <w:szCs w:val="24"/>
        </w:rPr>
        <w:t>Одним из приоритетных направлений деятельности Управлени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Пенсионного фонда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повышение уровня обслуживания граждан, в том числе наиболее уязвимой категории – лиц, ограниченных в передвижении.</w:t>
      </w:r>
    </w:p>
    <w:p w:rsidR="008A61F5" w:rsidRPr="008A61F5" w:rsidRDefault="008A61F5" w:rsidP="008A61F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Для максимального комфорта </w:t>
      </w:r>
      <w:proofErr w:type="spellStart"/>
      <w:r w:rsidRPr="008A61F5">
        <w:rPr>
          <w:rFonts w:ascii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 групп населения здани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 кнопкой вызова специалиста, это особенно удобно для людей, передвигающихся на кресле-коляске. Для слабовидящих граждан предусмотрены знаковые средства отображения информации: мнемосхемы и напольные тактильные плитки. Санитарно-гигиенические помещения оборудованы поручнями и кнопками вызова экстренной помощи.</w:t>
      </w:r>
    </w:p>
    <w:p w:rsidR="008A61F5" w:rsidRPr="008A61F5" w:rsidRDefault="008A61F5" w:rsidP="008A61F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1F5">
        <w:rPr>
          <w:rFonts w:ascii="Times New Roman" w:hAnsi="Times New Roman" w:cs="Times New Roman"/>
          <w:color w:val="000000"/>
          <w:sz w:val="24"/>
          <w:szCs w:val="24"/>
        </w:rPr>
        <w:t>Поскольку работа с людьми с ограниченными возможностями имеет свои особенности и специфику, в 2015 году сотрудники клиентск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8A61F5">
        <w:rPr>
          <w:rFonts w:ascii="Times New Roman" w:hAnsi="Times New Roman" w:cs="Times New Roman"/>
          <w:color w:val="000000"/>
          <w:sz w:val="24"/>
          <w:szCs w:val="24"/>
        </w:rPr>
        <w:t>прошли специальное обучение навыкам общения с этой категорией граждан и оказания им помощи.</w:t>
      </w:r>
    </w:p>
    <w:p w:rsidR="008A61F5" w:rsidRPr="008A61F5" w:rsidRDefault="008A61F5" w:rsidP="008A61F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Помимо непосредственного обращения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 Пенсионного фонда</w:t>
      </w:r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, получить услуги </w:t>
      </w:r>
      <w:proofErr w:type="spellStart"/>
      <w:r w:rsidRPr="008A61F5">
        <w:rPr>
          <w:rFonts w:ascii="Times New Roman" w:hAnsi="Times New Roman" w:cs="Times New Roman"/>
          <w:color w:val="000000"/>
          <w:sz w:val="24"/>
          <w:szCs w:val="24"/>
        </w:rPr>
        <w:t>маломобильные</w:t>
      </w:r>
      <w:proofErr w:type="spellEnd"/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 группы населения также могут:</w:t>
      </w:r>
    </w:p>
    <w:p w:rsidR="008A61F5" w:rsidRPr="008A61F5" w:rsidRDefault="008A61F5" w:rsidP="008A61F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</w:t>
      </w:r>
      <w:r w:rsidRPr="008A61F5">
        <w:rPr>
          <w:rFonts w:ascii="Times New Roman" w:hAnsi="Times New Roman" w:cs="Times New Roman"/>
          <w:color w:val="000000"/>
          <w:sz w:val="24"/>
          <w:szCs w:val="24"/>
        </w:rPr>
        <w:t>а дому, с помощью сотрудника ПФР по предварительной записи в клиентской службе Управления Пенсионного фонда</w:t>
      </w:r>
      <w:r>
        <w:rPr>
          <w:rFonts w:ascii="Times New Roman" w:hAnsi="Times New Roman" w:cs="Times New Roman"/>
          <w:color w:val="000000"/>
          <w:sz w:val="24"/>
          <w:szCs w:val="24"/>
        </w:rPr>
        <w:t>,  телефон 2-55-16</w:t>
      </w:r>
      <w:r w:rsidRPr="008A61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61F5" w:rsidRPr="008A61F5" w:rsidRDefault="008A61F5" w:rsidP="008A61F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Выезд специалистов осуществляется только к гражданам, которые не имеют возможности приехать в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самостоятельно.</w:t>
      </w:r>
    </w:p>
    <w:p w:rsidR="008A61F5" w:rsidRPr="008A61F5" w:rsidRDefault="008A61F5" w:rsidP="008A61F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 </w:t>
      </w:r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 помощью «Личного кабинета гражданина» на официальном сайте Пенсионного фонда.</w:t>
      </w:r>
    </w:p>
    <w:p w:rsidR="008A61F5" w:rsidRDefault="008A61F5" w:rsidP="008A61F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1F5">
        <w:rPr>
          <w:rFonts w:ascii="Times New Roman" w:hAnsi="Times New Roman" w:cs="Times New Roman"/>
          <w:color w:val="000000"/>
          <w:sz w:val="24"/>
          <w:szCs w:val="24"/>
        </w:rPr>
        <w:t>Воспользоваться данным электронным сервисом могут уже зарегистрированные пользователи в Единой системе идентификац</w:t>
      </w:r>
      <w:proofErr w:type="gramStart"/>
      <w:r w:rsidRPr="008A61F5"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 и ау</w:t>
      </w:r>
      <w:proofErr w:type="gramEnd"/>
      <w:r w:rsidRPr="008A61F5">
        <w:rPr>
          <w:rFonts w:ascii="Times New Roman" w:hAnsi="Times New Roman" w:cs="Times New Roman"/>
          <w:color w:val="000000"/>
          <w:sz w:val="24"/>
          <w:szCs w:val="24"/>
        </w:rPr>
        <w:t>тентификации (ЕСИА) или на сайте государственных услуг, имеющие подтвержденную учетную запись. Подтверждение учетной записи граждан осуществляется в  клиентск</w:t>
      </w:r>
      <w:r>
        <w:rPr>
          <w:rFonts w:ascii="Times New Roman" w:hAnsi="Times New Roman" w:cs="Times New Roman"/>
          <w:color w:val="000000"/>
          <w:sz w:val="24"/>
          <w:szCs w:val="24"/>
        </w:rPr>
        <w:t>ой службе</w:t>
      </w:r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8A61F5">
        <w:rPr>
          <w:rFonts w:ascii="Times New Roman" w:hAnsi="Times New Roman" w:cs="Times New Roman"/>
          <w:color w:val="000000"/>
          <w:sz w:val="24"/>
          <w:szCs w:val="24"/>
        </w:rPr>
        <w:t xml:space="preserve"> или МФЦ.</w:t>
      </w:r>
    </w:p>
    <w:p w:rsidR="008A61F5" w:rsidRDefault="008A61F5" w:rsidP="008A61F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61F5" w:rsidRPr="008A61F5" w:rsidRDefault="008A61F5" w:rsidP="008A61F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8A61F5" w:rsidRPr="008A61F5" w:rsidRDefault="008A61F5" w:rsidP="008A6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71A1" w:rsidRPr="008A61F5" w:rsidRDefault="007371A1">
      <w:pPr>
        <w:rPr>
          <w:rFonts w:ascii="Times New Roman" w:hAnsi="Times New Roman" w:cs="Times New Roman"/>
        </w:rPr>
      </w:pPr>
    </w:p>
    <w:sectPr w:rsidR="007371A1" w:rsidRPr="008A61F5" w:rsidSect="004852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61F5"/>
    <w:rsid w:val="007371A1"/>
    <w:rsid w:val="008A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2017-03-22T08:03:00Z</dcterms:created>
  <dcterms:modified xsi:type="dcterms:W3CDTF">2017-03-22T08:13:00Z</dcterms:modified>
</cp:coreProperties>
</file>