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C4" w:rsidRPr="007B15B4" w:rsidRDefault="005A3EC4" w:rsidP="005A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</w:t>
      </w:r>
      <w:r w:rsidR="00745282">
        <w:rPr>
          <w:rFonts w:cs="Tms Rmn"/>
          <w:b/>
          <w:bCs/>
          <w:color w:val="000000"/>
          <w:sz w:val="24"/>
          <w:szCs w:val="24"/>
        </w:rPr>
        <w:t xml:space="preserve">        </w:t>
      </w:r>
      <w:r w:rsidR="007B15B4">
        <w:rPr>
          <w:rFonts w:cs="Tms Rmn"/>
          <w:b/>
          <w:bCs/>
          <w:color w:val="000000"/>
          <w:sz w:val="24"/>
          <w:szCs w:val="24"/>
        </w:rPr>
        <w:t xml:space="preserve">                                       </w:t>
      </w:r>
      <w:r w:rsidR="007B15B4" w:rsidRPr="007B1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Они имеют право на две пенсии.</w:t>
      </w:r>
    </w:p>
    <w:p w:rsidR="005A3EC4" w:rsidRDefault="005A3EC4" w:rsidP="005A3EC4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73 года назад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советские войска после двухнедельного наступления полностью освободили Ленинград от осады. Блокада Ленинграда</w:t>
      </w:r>
      <w:r w:rsidR="00745282">
        <w:rPr>
          <w:rFonts w:cs="Tms Rmn"/>
          <w:color w:val="000000"/>
          <w:sz w:val="24"/>
          <w:szCs w:val="24"/>
        </w:rPr>
        <w:t xml:space="preserve"> </w:t>
      </w:r>
      <w:r w:rsidR="00745282" w:rsidRPr="00745282">
        <w:rPr>
          <w:rFonts w:ascii="Times New Roman" w:hAnsi="Times New Roman" w:cs="Times New Roman"/>
          <w:color w:val="000000"/>
          <w:sz w:val="24"/>
          <w:szCs w:val="24"/>
        </w:rPr>
        <w:t>продолжалась</w:t>
      </w:r>
      <w:r>
        <w:rPr>
          <w:rFonts w:ascii="Tms Rmn" w:hAnsi="Tms Rmn" w:cs="Tms Rmn"/>
          <w:color w:val="000000"/>
          <w:sz w:val="24"/>
          <w:szCs w:val="24"/>
        </w:rPr>
        <w:t xml:space="preserve">  с 8 сентября 1941 года по 27 января 1944 года - 872 дня. 18 января 1943 года силами Ленинградского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Волховского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фронтов блокада была прорвана, а 27 января 1944 года была окончательно снята.</w:t>
      </w:r>
    </w:p>
    <w:p w:rsidR="00745282" w:rsidRDefault="005A3EC4" w:rsidP="005A3EC4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 w:rsidRPr="005A3EC4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В этот день</w:t>
      </w:r>
      <w:r w:rsidR="00745282"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745282" w:rsidRPr="00745282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745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с благодарностью вспомин</w:t>
      </w:r>
      <w:r w:rsidRPr="007452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B15B4"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ms Rmn" w:hAnsi="Tms Rmn" w:cs="Tms Rmn"/>
          <w:color w:val="000000"/>
          <w:sz w:val="24"/>
          <w:szCs w:val="24"/>
        </w:rPr>
        <w:t xml:space="preserve"> защитников </w:t>
      </w:r>
      <w:r w:rsidR="00745282" w:rsidRPr="00745282">
        <w:rPr>
          <w:rFonts w:ascii="Times New Roman" w:hAnsi="Times New Roman" w:cs="Times New Roman"/>
          <w:color w:val="000000"/>
          <w:sz w:val="24"/>
          <w:szCs w:val="24"/>
        </w:rPr>
        <w:t>Ленинграда</w:t>
      </w:r>
      <w:r w:rsidRPr="00745282">
        <w:rPr>
          <w:rFonts w:ascii="Times New Roman" w:hAnsi="Times New Roman" w:cs="Times New Roman"/>
          <w:color w:val="000000"/>
          <w:sz w:val="24"/>
          <w:szCs w:val="24"/>
        </w:rPr>
        <w:t>, всех тех, кто поставил себе целью добиться мира. Даже в самые страшные минуты они верили</w:t>
      </w:r>
      <w:r>
        <w:rPr>
          <w:rFonts w:ascii="Tms Rmn" w:hAnsi="Tms Rmn" w:cs="Tms Rmn"/>
          <w:color w:val="000000"/>
          <w:sz w:val="24"/>
          <w:szCs w:val="24"/>
        </w:rPr>
        <w:t xml:space="preserve"> в Победу.  Нынешнее поколение чтит героизм фронтовиков и тружеников тыла.</w:t>
      </w:r>
    </w:p>
    <w:p w:rsidR="005A3EC4" w:rsidRDefault="005A3EC4" w:rsidP="005A3E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Санкт-Петербурге и Ленинградской области проживает более 7 тысяч граждан, награжденных медалью «За оборону Ленинграда» и более 90 тысяч знаком - «Жителю блокадного Ленинграда». </w:t>
      </w:r>
      <w:r w:rsidRPr="007B15B4">
        <w:rPr>
          <w:rFonts w:ascii="Tms Rmn" w:hAnsi="Tms Rmn" w:cs="Tms Rmn"/>
          <w:b/>
          <w:color w:val="000000"/>
          <w:sz w:val="24"/>
          <w:szCs w:val="24"/>
        </w:rPr>
        <w:t>Все они пользуются правом на получение двух пенсий при установлении инвалидности</w:t>
      </w:r>
      <w:r>
        <w:rPr>
          <w:rFonts w:ascii="Tms Rmn" w:hAnsi="Tms Rmn" w:cs="Tms Rmn"/>
          <w:color w:val="000000"/>
          <w:sz w:val="24"/>
          <w:szCs w:val="24"/>
        </w:rPr>
        <w:t>, а также на дополнительное ежемесячное материальное обеспечение (ДЕМО) и ежемесячную денежную выплату (ЕДВ).</w:t>
      </w:r>
    </w:p>
    <w:p w:rsidR="005A3EC4" w:rsidRDefault="005A3EC4" w:rsidP="005A3E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февраля 2017 года размер ЕДВ будет проиндексирован на 5,4% и составит:</w:t>
      </w:r>
    </w:p>
    <w:p w:rsidR="005A3EC4" w:rsidRDefault="005A3EC4" w:rsidP="005A3E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участникам ВОВ (при отказе от НСУ в натуральном виде) - 5 054 руб.11 коп;</w:t>
      </w:r>
    </w:p>
    <w:p w:rsidR="005A3EC4" w:rsidRDefault="005A3EC4" w:rsidP="005A3E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жителям блокадного Ленинграда (при отказе от НСУ в натуральном виде) -2 780 руб. 74 коп.</w:t>
      </w:r>
    </w:p>
    <w:p w:rsidR="005A3EC4" w:rsidRDefault="005A3EC4" w:rsidP="005A3E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ДЕМО с 1 мая 2005 года выплачивается в фиксированном размере:</w:t>
      </w:r>
    </w:p>
    <w:p w:rsidR="005A3EC4" w:rsidRDefault="005A3EC4" w:rsidP="005A3E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участникам ВОВ -1000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руб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5A3EC4" w:rsidRDefault="005A3EC4" w:rsidP="005A3E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жителям блокадного Ленинграда – 500 руб.</w:t>
      </w:r>
    </w:p>
    <w:p w:rsidR="005A3EC4" w:rsidRDefault="005A3EC4" w:rsidP="005A3EC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A3EC4" w:rsidRPr="00745282" w:rsidRDefault="00745282" w:rsidP="005A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745282">
        <w:rPr>
          <w:rFonts w:ascii="Times New Roman" w:hAnsi="Times New Roman" w:cs="Times New Roman"/>
          <w:color w:val="000000"/>
          <w:sz w:val="24"/>
          <w:szCs w:val="24"/>
        </w:rPr>
        <w:t xml:space="preserve">ОПФР по </w:t>
      </w:r>
      <w:proofErr w:type="spellStart"/>
      <w:proofErr w:type="gramStart"/>
      <w:r w:rsidRPr="00745282">
        <w:rPr>
          <w:rFonts w:ascii="Times New Roman" w:hAnsi="Times New Roman" w:cs="Times New Roman"/>
          <w:color w:val="000000"/>
          <w:sz w:val="24"/>
          <w:szCs w:val="24"/>
        </w:rPr>
        <w:t>С-Пб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528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5282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B27F9D" w:rsidRPr="00745282" w:rsidRDefault="00B27F9D">
      <w:pPr>
        <w:rPr>
          <w:rFonts w:ascii="Times New Roman" w:hAnsi="Times New Roman" w:cs="Times New Roman"/>
        </w:rPr>
      </w:pPr>
    </w:p>
    <w:sectPr w:rsidR="00B27F9D" w:rsidRPr="00745282" w:rsidSect="00EC057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508A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EC4"/>
    <w:rsid w:val="00220119"/>
    <w:rsid w:val="00494619"/>
    <w:rsid w:val="005A3EC4"/>
    <w:rsid w:val="00745282"/>
    <w:rsid w:val="007B15B4"/>
    <w:rsid w:val="00987F56"/>
    <w:rsid w:val="00B2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2017-02-01T06:38:00Z</dcterms:created>
  <dcterms:modified xsi:type="dcterms:W3CDTF">2017-02-01T06:38:00Z</dcterms:modified>
</cp:coreProperties>
</file>