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0" w:rsidRDefault="00E93D86" w:rsidP="006718DA">
      <w:pPr>
        <w:jc w:val="center"/>
      </w:pPr>
      <w:r>
        <w:rPr>
          <w:b/>
          <w:sz w:val="28"/>
          <w:szCs w:val="28"/>
        </w:rPr>
        <w:t xml:space="preserve">Пресс-конференция </w:t>
      </w:r>
      <w:r w:rsidR="00F062FD">
        <w:rPr>
          <w:b/>
          <w:sz w:val="28"/>
          <w:szCs w:val="28"/>
        </w:rPr>
        <w:t xml:space="preserve">: с </w:t>
      </w:r>
      <w:r>
        <w:rPr>
          <w:b/>
          <w:sz w:val="28"/>
          <w:szCs w:val="28"/>
        </w:rPr>
        <w:t xml:space="preserve"> благодарност</w:t>
      </w:r>
      <w:r w:rsidR="00F062FD">
        <w:rPr>
          <w:b/>
          <w:sz w:val="28"/>
          <w:szCs w:val="28"/>
        </w:rPr>
        <w:t xml:space="preserve">ью в </w:t>
      </w:r>
      <w:r>
        <w:rPr>
          <w:b/>
          <w:sz w:val="28"/>
          <w:szCs w:val="28"/>
        </w:rPr>
        <w:t xml:space="preserve"> адрес СМИ.</w:t>
      </w:r>
    </w:p>
    <w:p w:rsidR="00D90FF0" w:rsidRDefault="00D90FF0" w:rsidP="00561319">
      <w:pPr>
        <w:numPr>
          <w:ilvl w:val="0"/>
          <w:numId w:val="1"/>
        </w:numPr>
        <w:tabs>
          <w:tab w:val="left" w:pos="0"/>
        </w:tabs>
        <w:jc w:val="both"/>
      </w:pPr>
    </w:p>
    <w:p w:rsidR="00647BE2" w:rsidRPr="00647BE2" w:rsidRDefault="002A0220" w:rsidP="007C6158">
      <w:pPr>
        <w:jc w:val="both"/>
      </w:pPr>
      <w:r>
        <w:t xml:space="preserve">      </w:t>
      </w:r>
      <w:r w:rsidR="00C834AB">
        <w:t>Информирование граждан о государственных услугах ПФР, способах их получения, в том числе дистанционно с использованием Личного кабинета гражданина, размещенного на сайте ПФР, и через ЕПГУ (единый портал государственных услуг) является одним из приоритетных направлений информационной работы Пенсионного фонда России.</w:t>
      </w:r>
    </w:p>
    <w:p w:rsidR="00585C87" w:rsidRDefault="002A0220" w:rsidP="0056131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 </w:t>
      </w:r>
      <w:r w:rsidR="008D72D3" w:rsidRPr="006718DA">
        <w:t xml:space="preserve"> </w:t>
      </w:r>
      <w:r>
        <w:t xml:space="preserve"> 25</w:t>
      </w:r>
      <w:r w:rsidR="00A473A7" w:rsidRPr="006718DA">
        <w:t xml:space="preserve"> января</w:t>
      </w:r>
      <w:r>
        <w:t xml:space="preserve"> 2017 года </w:t>
      </w:r>
      <w:r w:rsidR="00A473A7" w:rsidRPr="006718DA">
        <w:t xml:space="preserve"> </w:t>
      </w:r>
      <w:r w:rsidR="00C834AB">
        <w:t xml:space="preserve">в  Управлении Пенсионного фонда в </w:t>
      </w:r>
      <w:proofErr w:type="spellStart"/>
      <w:r w:rsidR="00C834AB">
        <w:t>Кингисеппском</w:t>
      </w:r>
      <w:proofErr w:type="spellEnd"/>
      <w:r w:rsidR="00C834AB">
        <w:t xml:space="preserve"> районе состоялась </w:t>
      </w:r>
      <w:r w:rsidR="003E48FA">
        <w:t>пресс- конференция начальника Управления А.Гаврилова, заместителей начальника Управления Г.</w:t>
      </w:r>
      <w:r w:rsidR="00A734B1">
        <w:t xml:space="preserve"> </w:t>
      </w:r>
      <w:proofErr w:type="spellStart"/>
      <w:r w:rsidR="003E48FA">
        <w:t>Бобылевой</w:t>
      </w:r>
      <w:proofErr w:type="spellEnd"/>
      <w:r w:rsidR="003E48FA">
        <w:t xml:space="preserve">  и   Е.Бельской</w:t>
      </w:r>
      <w:r w:rsidR="00C834AB">
        <w:t xml:space="preserve"> с представителями местных </w:t>
      </w:r>
      <w:r w:rsidR="003E48FA">
        <w:t xml:space="preserve"> средств массовой информации</w:t>
      </w:r>
      <w:r w:rsidR="004A75FB" w:rsidRPr="006718DA">
        <w:t xml:space="preserve"> </w:t>
      </w:r>
      <w:r w:rsidR="00BC731F" w:rsidRPr="006718DA">
        <w:t>на тему «</w:t>
      </w:r>
      <w:r w:rsidR="003E48FA">
        <w:t xml:space="preserve"> О проведении </w:t>
      </w:r>
      <w:r w:rsidR="00585C87">
        <w:t xml:space="preserve"> Управлением </w:t>
      </w:r>
      <w:r w:rsidR="003E48FA">
        <w:t>информационно-разъяснительной работы</w:t>
      </w:r>
      <w:r w:rsidR="00585C87">
        <w:t xml:space="preserve"> в 2017 году,</w:t>
      </w:r>
      <w:r w:rsidR="007C6158">
        <w:t xml:space="preserve"> ее </w:t>
      </w:r>
      <w:r w:rsidR="00585C87">
        <w:t xml:space="preserve"> основных целях и задачах». </w:t>
      </w:r>
    </w:p>
    <w:p w:rsidR="007C6158" w:rsidRDefault="002A0220" w:rsidP="007C6158">
      <w:pPr>
        <w:jc w:val="both"/>
      </w:pPr>
      <w:r>
        <w:t xml:space="preserve">    </w:t>
      </w:r>
      <w:r w:rsidR="00585C87">
        <w:t xml:space="preserve">А.Гавриловым была </w:t>
      </w:r>
      <w:r w:rsidR="007C6158">
        <w:t xml:space="preserve">  </w:t>
      </w:r>
      <w:r w:rsidR="00585C87">
        <w:t xml:space="preserve">доведена информация </w:t>
      </w:r>
      <w:r w:rsidR="007C6158">
        <w:t xml:space="preserve"> о важности проведения  информационно-разъяснительной кампании среди населения. Было  рассказано  о том, что Управление Пенсионного фонда в </w:t>
      </w:r>
      <w:proofErr w:type="spellStart"/>
      <w:r w:rsidR="007C6158">
        <w:t>Кингисеппском</w:t>
      </w:r>
      <w:proofErr w:type="spellEnd"/>
      <w:r w:rsidR="007C6158">
        <w:t xml:space="preserve"> районе</w:t>
      </w:r>
      <w:r w:rsidR="007C6158" w:rsidRPr="006718DA">
        <w:t xml:space="preserve"> </w:t>
      </w:r>
      <w:r w:rsidR="007C6158">
        <w:t>активно участвует в проведении  информационно-разъяснительной кампании среди населения по выполнению следующих задач:</w:t>
      </w:r>
    </w:p>
    <w:p w:rsidR="007C6158" w:rsidRDefault="007C6158" w:rsidP="007C6158">
      <w:pPr>
        <w:jc w:val="both"/>
      </w:pPr>
      <w:r>
        <w:rPr>
          <w:b/>
          <w:sz w:val="28"/>
          <w:szCs w:val="28"/>
        </w:rPr>
        <w:t>-</w:t>
      </w:r>
      <w:r w:rsidRPr="00647BE2">
        <w:t>рост</w:t>
      </w:r>
      <w:r>
        <w:t>у</w:t>
      </w:r>
      <w:r w:rsidRPr="00647BE2">
        <w:t xml:space="preserve"> информированности граждан о возможности получения  государственных  услуг, предоставляемых ПФР, в электронном виде;</w:t>
      </w:r>
    </w:p>
    <w:p w:rsidR="007C6158" w:rsidRDefault="007C6158" w:rsidP="007C6158">
      <w:pPr>
        <w:jc w:val="both"/>
      </w:pPr>
      <w:r>
        <w:t>-</w:t>
      </w:r>
      <w:r w:rsidRPr="00647BE2">
        <w:t>увеличени</w:t>
      </w:r>
      <w:r>
        <w:t>ю</w:t>
      </w:r>
      <w:r w:rsidRPr="00647BE2">
        <w:t xml:space="preserve"> численности граждан, получивших государственные услуги ПФР в электронном виде;</w:t>
      </w:r>
    </w:p>
    <w:p w:rsidR="007C6158" w:rsidRDefault="007C6158" w:rsidP="007C6158">
      <w:pPr>
        <w:jc w:val="both"/>
      </w:pPr>
      <w:r>
        <w:t>-</w:t>
      </w:r>
      <w:r w:rsidRPr="00647BE2">
        <w:t>сокращени</w:t>
      </w:r>
      <w:r>
        <w:t>ю</w:t>
      </w:r>
      <w:r w:rsidRPr="00647BE2">
        <w:t xml:space="preserve"> количества личных обращений граждан в клиентск</w:t>
      </w:r>
      <w:r>
        <w:t>ую службу Управления.</w:t>
      </w:r>
    </w:p>
    <w:p w:rsidR="00FF7D12" w:rsidRDefault="002A0220" w:rsidP="0056131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</w:t>
      </w:r>
      <w:r w:rsidR="00A734B1">
        <w:t xml:space="preserve">В своем выступлении </w:t>
      </w:r>
      <w:r w:rsidR="00585C87">
        <w:t>А.Гаврилов</w:t>
      </w:r>
      <w:r w:rsidR="007C6158">
        <w:t xml:space="preserve">  отме</w:t>
      </w:r>
      <w:r w:rsidR="00B75D6D">
        <w:t>тил</w:t>
      </w:r>
      <w:r w:rsidR="002C3028">
        <w:t>, что проводимая разъяснительная работа</w:t>
      </w:r>
      <w:r w:rsidR="00B75D6D">
        <w:t xml:space="preserve"> </w:t>
      </w:r>
      <w:r w:rsidR="002C3028">
        <w:t xml:space="preserve"> среди населения невозможна без участия средств массовой информации.</w:t>
      </w:r>
    </w:p>
    <w:p w:rsidR="007C6158" w:rsidRDefault="002C3028" w:rsidP="0056131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Многолетнее  и плодотворное сотрудничество с коллективами редакций газет «Время» и «Восточный берег», с  </w:t>
      </w:r>
      <w:proofErr w:type="spellStart"/>
      <w:r>
        <w:t>Кингисеппским</w:t>
      </w:r>
      <w:proofErr w:type="spellEnd"/>
      <w:r>
        <w:t xml:space="preserve"> радио,  </w:t>
      </w:r>
      <w:proofErr w:type="spellStart"/>
      <w:r>
        <w:t>Кингисеппским</w:t>
      </w:r>
      <w:proofErr w:type="spellEnd"/>
      <w:r>
        <w:t xml:space="preserve"> телевидением «ЯМ ТВ» позволяет широко и содержательно освещать вопросы пенсионного законодательства</w:t>
      </w:r>
      <w:r w:rsidR="001E48BF">
        <w:t>. Высокий профессионализм журналистов, понимание социальной значимости работы Управления, оперативность в освещении тем – все это  позволяет формировать общественное мнение</w:t>
      </w:r>
      <w:r w:rsidR="00B5008B">
        <w:t xml:space="preserve"> граждан</w:t>
      </w:r>
      <w:r w:rsidR="001E48BF">
        <w:t>,</w:t>
      </w:r>
      <w:r w:rsidR="00B5008B">
        <w:t xml:space="preserve"> </w:t>
      </w:r>
      <w:r w:rsidR="001E48BF">
        <w:t>доносить разнообразную информацию  до жителей нашего города и района.</w:t>
      </w:r>
    </w:p>
    <w:p w:rsidR="00B5008B" w:rsidRDefault="00B5008B" w:rsidP="0056131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</w:t>
      </w:r>
      <w:r w:rsidR="002A0220">
        <w:t xml:space="preserve">   </w:t>
      </w:r>
      <w:r>
        <w:t xml:space="preserve">А.Гаврилов выразил благодарность за совместную работу  и пожелал коллективам  </w:t>
      </w:r>
      <w:r w:rsidR="002A0220">
        <w:t>средств массовой информации</w:t>
      </w:r>
      <w:r>
        <w:t xml:space="preserve"> дальнейших профессиональных успехов, удачных проектов, ярких репортажей.</w:t>
      </w:r>
    </w:p>
    <w:p w:rsidR="00B5008B" w:rsidRDefault="00B5008B" w:rsidP="00B5008B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В заключении, </w:t>
      </w:r>
      <w:r w:rsidR="00A734B1">
        <w:t xml:space="preserve"> начальник Управления </w:t>
      </w:r>
      <w:r>
        <w:t xml:space="preserve">  вручил благодарности</w:t>
      </w:r>
      <w:r w:rsidR="00F31C74">
        <w:t xml:space="preserve"> </w:t>
      </w:r>
      <w:r>
        <w:t xml:space="preserve"> Отделения ПФ РФ по Санкт-Петербургу и Ленинградской области</w:t>
      </w:r>
      <w:r w:rsidR="00F31C74">
        <w:t xml:space="preserve"> </w:t>
      </w:r>
      <w:r>
        <w:t xml:space="preserve"> главному редактору газеты «Время» </w:t>
      </w:r>
      <w:proofErr w:type="spellStart"/>
      <w:r>
        <w:t>Ларькович</w:t>
      </w:r>
      <w:r w:rsidR="00A734B1">
        <w:t>у</w:t>
      </w:r>
      <w:proofErr w:type="spellEnd"/>
      <w:r>
        <w:t xml:space="preserve"> Дмитрию, главному редактору газеты «Восточный берег» Кудрявцеву Сергею</w:t>
      </w:r>
      <w:r w:rsidR="00F31C74">
        <w:t xml:space="preserve">, благодарность  УПФР в </w:t>
      </w:r>
      <w:proofErr w:type="spellStart"/>
      <w:r w:rsidR="00F31C74">
        <w:t>Кингисеппском</w:t>
      </w:r>
      <w:proofErr w:type="spellEnd"/>
      <w:r w:rsidR="00F31C74">
        <w:t xml:space="preserve"> районе</w:t>
      </w:r>
      <w:r w:rsidR="00FF7D12">
        <w:t xml:space="preserve"> - </w:t>
      </w:r>
      <w:r w:rsidR="00F31C74">
        <w:t xml:space="preserve">редактору </w:t>
      </w:r>
      <w:proofErr w:type="spellStart"/>
      <w:r w:rsidR="00F31C74">
        <w:t>Кингисеппского</w:t>
      </w:r>
      <w:proofErr w:type="spellEnd"/>
      <w:r w:rsidR="00F31C74">
        <w:t xml:space="preserve"> телевидения «ЯМ ТВ»  Шевченко Галине.</w:t>
      </w:r>
    </w:p>
    <w:p w:rsidR="002A0220" w:rsidRDefault="002A0220" w:rsidP="00064FD8">
      <w:pPr>
        <w:ind w:left="-284" w:firstLine="284"/>
        <w:jc w:val="both"/>
      </w:pPr>
      <w:r>
        <w:t xml:space="preserve">  </w:t>
      </w:r>
      <w:r w:rsidR="00585C87">
        <w:t xml:space="preserve"> </w:t>
      </w:r>
      <w:r w:rsidR="00064FD8">
        <w:t>Далее, заместителем начальника Управления</w:t>
      </w:r>
      <w:r w:rsidR="00A734B1">
        <w:t xml:space="preserve"> Г. </w:t>
      </w:r>
      <w:proofErr w:type="spellStart"/>
      <w:r w:rsidR="00064FD8">
        <w:t>Бобылевой</w:t>
      </w:r>
      <w:proofErr w:type="spellEnd"/>
      <w:r w:rsidR="00064FD8">
        <w:t xml:space="preserve">  </w:t>
      </w:r>
      <w:r w:rsidR="00585C87">
        <w:t>был</w:t>
      </w:r>
      <w:r w:rsidR="00064FD8">
        <w:t>о рассказано   о порядке проведения индексации</w:t>
      </w:r>
      <w:r>
        <w:t xml:space="preserve"> страховых пенсий</w:t>
      </w:r>
      <w:r w:rsidR="00A734B1">
        <w:t xml:space="preserve"> в </w:t>
      </w:r>
      <w:r w:rsidR="00064FD8">
        <w:t xml:space="preserve"> феврал</w:t>
      </w:r>
      <w:r w:rsidR="00A734B1">
        <w:t>е</w:t>
      </w:r>
      <w:r w:rsidR="00064FD8">
        <w:t xml:space="preserve"> 2017 года.</w:t>
      </w:r>
      <w:r w:rsidR="00064FD8" w:rsidRPr="00064FD8">
        <w:t xml:space="preserve"> </w:t>
      </w:r>
      <w:r w:rsidR="00064FD8">
        <w:t>С</w:t>
      </w:r>
      <w:r w:rsidR="00064FD8" w:rsidRPr="007E7784">
        <w:t xml:space="preserve"> 1 февраля  201</w:t>
      </w:r>
      <w:r w:rsidR="00064FD8">
        <w:t>7</w:t>
      </w:r>
      <w:r w:rsidR="00064FD8" w:rsidRPr="007E7784">
        <w:t xml:space="preserve"> года </w:t>
      </w:r>
      <w:r w:rsidR="00A734B1">
        <w:t>выплата страховых пенсий с учетом индексации будет произведена только</w:t>
      </w:r>
      <w:r w:rsidR="00064FD8" w:rsidRPr="007E7784">
        <w:t xml:space="preserve">  неработающим пенсионерам</w:t>
      </w:r>
      <w:r w:rsidR="00064FD8">
        <w:t>.</w:t>
      </w:r>
    </w:p>
    <w:p w:rsidR="00064FD8" w:rsidRDefault="00064FD8" w:rsidP="00064FD8">
      <w:pPr>
        <w:ind w:left="-284" w:firstLine="284"/>
        <w:jc w:val="both"/>
      </w:pPr>
      <w:r>
        <w:t xml:space="preserve"> Таким образом:</w:t>
      </w:r>
    </w:p>
    <w:p w:rsidR="00064FD8" w:rsidRDefault="00064FD8" w:rsidP="00064FD8">
      <w:pPr>
        <w:numPr>
          <w:ilvl w:val="0"/>
          <w:numId w:val="2"/>
        </w:numPr>
        <w:tabs>
          <w:tab w:val="left" w:pos="0"/>
        </w:tabs>
        <w:jc w:val="both"/>
      </w:pPr>
      <w:r>
        <w:t>- с 1 февраля 2017 года размер фиксированной выплаты к страховой пенсии по старости индексируется на коэффициент, равный 1,054 и устанавливается в сумме, равной 4805рублей 11 копеек;</w:t>
      </w:r>
    </w:p>
    <w:p w:rsidR="00064FD8" w:rsidRDefault="00064FD8" w:rsidP="00064FD8">
      <w:pPr>
        <w:numPr>
          <w:ilvl w:val="0"/>
          <w:numId w:val="2"/>
        </w:numPr>
        <w:tabs>
          <w:tab w:val="left" w:pos="0"/>
        </w:tabs>
        <w:jc w:val="both"/>
      </w:pPr>
      <w:r>
        <w:t>-с 1 февраля 2017 года стоимость одного пенсионного коэффициента увеличивается на коэффициент, равный 1,054 и устанавливается в размере, равном 78 рубля 28 копеек.</w:t>
      </w:r>
    </w:p>
    <w:p w:rsidR="00064FD8" w:rsidRDefault="00064FD8" w:rsidP="00064FD8">
      <w:pPr>
        <w:ind w:left="-284" w:firstLine="284"/>
        <w:jc w:val="both"/>
      </w:pPr>
      <w:r w:rsidRPr="007B10EF">
        <w:t xml:space="preserve">Размеры </w:t>
      </w:r>
      <w:r>
        <w:t xml:space="preserve">пенсий по государственному пенсионному обеспечению, (в т.ч. социальные пенсии)  </w:t>
      </w:r>
      <w:r w:rsidRPr="007B10EF">
        <w:t>с 01.02.201</w:t>
      </w:r>
      <w:r>
        <w:t>7</w:t>
      </w:r>
      <w:r w:rsidRPr="007B10EF">
        <w:t>г. увеличены не будут</w:t>
      </w:r>
      <w:r>
        <w:t xml:space="preserve">, так индексация этих пенсий предусмотрена </w:t>
      </w:r>
      <w:r w:rsidRPr="007B10EF">
        <w:t xml:space="preserve"> с 01.04.201</w:t>
      </w:r>
      <w:r>
        <w:t>7</w:t>
      </w:r>
      <w:r w:rsidRPr="007B10EF">
        <w:t>г.</w:t>
      </w:r>
      <w:r>
        <w:t>, независимо от факта работы граждан.</w:t>
      </w:r>
    </w:p>
    <w:p w:rsidR="00064FD8" w:rsidRPr="007B10EF" w:rsidRDefault="00064FD8" w:rsidP="00064FD8">
      <w:pPr>
        <w:ind w:left="-284" w:firstLine="284"/>
        <w:jc w:val="both"/>
      </w:pPr>
      <w:r w:rsidRPr="007E7784">
        <w:lastRenderedPageBreak/>
        <w:t xml:space="preserve"> Также с 1 февраля 201</w:t>
      </w:r>
      <w:r>
        <w:t>7</w:t>
      </w:r>
      <w:r w:rsidRPr="007E7784">
        <w:t xml:space="preserve"> года на </w:t>
      </w:r>
      <w:r>
        <w:t>коэффициент увеличения  равный 1,054</w:t>
      </w:r>
      <w:r w:rsidRPr="007E7784">
        <w:t xml:space="preserve"> </w:t>
      </w:r>
      <w:r>
        <w:t>,</w:t>
      </w:r>
      <w:r w:rsidRPr="007E7784">
        <w:t>будут увеличены размеры ежемесячной денежной выплаты (ЕДВ). Одновременно с индексацией ЕДВ увеличится и стоимость набора социальных услуг</w:t>
      </w:r>
      <w:r>
        <w:t xml:space="preserve"> (НСУ)</w:t>
      </w:r>
      <w:r w:rsidRPr="007E7784">
        <w:t>, который федеральные льготники могут получать как в натуральной форме, так и в денежном эквиваленте.</w:t>
      </w:r>
    </w:p>
    <w:p w:rsidR="00064FD8" w:rsidRPr="007B10EF" w:rsidRDefault="00A734B1" w:rsidP="00064FD8">
      <w:pPr>
        <w:ind w:left="-284" w:firstLine="284"/>
        <w:jc w:val="both"/>
      </w:pPr>
      <w:r>
        <w:t>Кроме этого,</w:t>
      </w:r>
      <w:r w:rsidR="002A0220">
        <w:t xml:space="preserve"> </w:t>
      </w:r>
      <w:r w:rsidR="00064FD8">
        <w:t xml:space="preserve">была </w:t>
      </w:r>
      <w:r w:rsidR="002A0220">
        <w:t xml:space="preserve">  </w:t>
      </w:r>
      <w:r w:rsidR="00064FD8">
        <w:t xml:space="preserve">доведена информация об изменении величины прожиточного </w:t>
      </w:r>
      <w:r w:rsidR="00064FD8" w:rsidRPr="007B10EF">
        <w:t xml:space="preserve"> </w:t>
      </w:r>
      <w:r w:rsidR="002A0220">
        <w:t xml:space="preserve">минимума </w:t>
      </w:r>
      <w:r w:rsidR="00064FD8" w:rsidRPr="007B10EF">
        <w:t>в Ленинградской области  с 1 января 201</w:t>
      </w:r>
      <w:r w:rsidR="00064FD8">
        <w:t>7</w:t>
      </w:r>
      <w:r w:rsidR="00064FD8" w:rsidRPr="007B10EF">
        <w:t xml:space="preserve"> года</w:t>
      </w:r>
      <w:r w:rsidR="00064FD8">
        <w:t>, которая стала составлять</w:t>
      </w:r>
      <w:r w:rsidR="00064FD8" w:rsidRPr="007B10EF">
        <w:t xml:space="preserve"> </w:t>
      </w:r>
      <w:r w:rsidR="00064FD8">
        <w:t>8503</w:t>
      </w:r>
      <w:r w:rsidR="00064FD8" w:rsidRPr="007B10EF">
        <w:t xml:space="preserve"> рубл</w:t>
      </w:r>
      <w:r w:rsidR="00064FD8">
        <w:t>я</w:t>
      </w:r>
      <w:r w:rsidR="00064FD8" w:rsidRPr="007B10EF">
        <w:t>.</w:t>
      </w:r>
    </w:p>
    <w:p w:rsidR="00A473A7" w:rsidRPr="00381E44" w:rsidRDefault="00064FD8" w:rsidP="00FF7D12">
      <w:pPr>
        <w:numPr>
          <w:ilvl w:val="0"/>
          <w:numId w:val="2"/>
        </w:numPr>
        <w:tabs>
          <w:tab w:val="left" w:pos="0"/>
        </w:tabs>
        <w:rPr>
          <w:i/>
          <w:sz w:val="28"/>
          <w:szCs w:val="28"/>
        </w:rPr>
      </w:pPr>
      <w:r w:rsidRPr="007E7784">
        <w:t xml:space="preserve"> </w:t>
      </w:r>
      <w:r>
        <w:t xml:space="preserve">В конце мероприятия, </w:t>
      </w:r>
      <w:r w:rsidR="002A0220">
        <w:t>все</w:t>
      </w:r>
      <w:r>
        <w:t xml:space="preserve"> участники </w:t>
      </w:r>
      <w:r w:rsidR="002A0220">
        <w:t>встречи</w:t>
      </w:r>
      <w:r>
        <w:t xml:space="preserve"> смогли   задать</w:t>
      </w:r>
      <w:r w:rsidR="00FF7D12">
        <w:t xml:space="preserve"> друг  другу </w:t>
      </w:r>
      <w:r>
        <w:t xml:space="preserve"> интересующие их вопросы</w:t>
      </w:r>
      <w:r w:rsidR="00FF7D12">
        <w:t>.</w:t>
      </w:r>
      <w:r>
        <w:t xml:space="preserve"> </w:t>
      </w:r>
    </w:p>
    <w:p w:rsidR="005E0B42" w:rsidRDefault="005E0B42" w:rsidP="00561319">
      <w:pPr>
        <w:numPr>
          <w:ilvl w:val="0"/>
          <w:numId w:val="2"/>
        </w:numPr>
        <w:tabs>
          <w:tab w:val="left" w:pos="0"/>
        </w:tabs>
        <w:jc w:val="both"/>
      </w:pPr>
    </w:p>
    <w:sectPr w:rsidR="005E0B42" w:rsidSect="005E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2510F1"/>
    <w:multiLevelType w:val="hybridMultilevel"/>
    <w:tmpl w:val="2B94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55EE2"/>
    <w:multiLevelType w:val="hybridMultilevel"/>
    <w:tmpl w:val="1E82B0EE"/>
    <w:lvl w:ilvl="0" w:tplc="05CA6F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4355"/>
    <w:multiLevelType w:val="hybridMultilevel"/>
    <w:tmpl w:val="A536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57A3"/>
    <w:multiLevelType w:val="hybridMultilevel"/>
    <w:tmpl w:val="A136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05E18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77FE9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13E43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185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F0"/>
    <w:rsid w:val="00064FD8"/>
    <w:rsid w:val="001E48BF"/>
    <w:rsid w:val="002A0220"/>
    <w:rsid w:val="002C3028"/>
    <w:rsid w:val="003E48FA"/>
    <w:rsid w:val="004542D7"/>
    <w:rsid w:val="004A75FB"/>
    <w:rsid w:val="004E0A50"/>
    <w:rsid w:val="0050757F"/>
    <w:rsid w:val="00561319"/>
    <w:rsid w:val="005859DC"/>
    <w:rsid w:val="00585C87"/>
    <w:rsid w:val="005E0B42"/>
    <w:rsid w:val="005E0D89"/>
    <w:rsid w:val="00647BE2"/>
    <w:rsid w:val="006718DA"/>
    <w:rsid w:val="007C6158"/>
    <w:rsid w:val="008D72D3"/>
    <w:rsid w:val="00A473A7"/>
    <w:rsid w:val="00A734B1"/>
    <w:rsid w:val="00A74DAB"/>
    <w:rsid w:val="00AC45DC"/>
    <w:rsid w:val="00B5008B"/>
    <w:rsid w:val="00B75D6D"/>
    <w:rsid w:val="00BC731F"/>
    <w:rsid w:val="00C834AB"/>
    <w:rsid w:val="00D90FF0"/>
    <w:rsid w:val="00E93D86"/>
    <w:rsid w:val="00F062FD"/>
    <w:rsid w:val="00F31C74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FF0"/>
    <w:pPr>
      <w:jc w:val="center"/>
    </w:pPr>
    <w:rPr>
      <w:b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90FF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styleId="a5">
    <w:name w:val="Hyperlink"/>
    <w:rsid w:val="00A473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3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Бобылева Г.Ф</cp:lastModifiedBy>
  <cp:revision>2</cp:revision>
  <cp:lastPrinted>2017-01-24T09:37:00Z</cp:lastPrinted>
  <dcterms:created xsi:type="dcterms:W3CDTF">2017-01-24T10:56:00Z</dcterms:created>
  <dcterms:modified xsi:type="dcterms:W3CDTF">2017-01-24T10:56:00Z</dcterms:modified>
</cp:coreProperties>
</file>