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B1" w:rsidRPr="00CD72B1" w:rsidRDefault="00CD72B1" w:rsidP="00CD72B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48"/>
          <w:szCs w:val="48"/>
        </w:rPr>
        <w:t xml:space="preserve">                            </w:t>
      </w:r>
      <w:r w:rsidRPr="00CD72B1">
        <w:rPr>
          <w:rFonts w:ascii="Tms Rmn" w:hAnsi="Tms Rmn" w:cs="Tms Rmn"/>
          <w:b/>
          <w:bCs/>
          <w:color w:val="000000"/>
          <w:sz w:val="24"/>
          <w:szCs w:val="24"/>
        </w:rPr>
        <w:t>В ПФР без коррупции</w:t>
      </w:r>
      <w:r>
        <w:rPr>
          <w:rFonts w:cs="Tms Rmn"/>
          <w:b/>
          <w:bCs/>
          <w:color w:val="000000"/>
          <w:sz w:val="24"/>
          <w:szCs w:val="24"/>
        </w:rPr>
        <w:t>.</w:t>
      </w:r>
    </w:p>
    <w:p w:rsidR="00CD72B1" w:rsidRPr="00CD72B1" w:rsidRDefault="00CD72B1" w:rsidP="00CD72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D72B1">
        <w:rPr>
          <w:rFonts w:ascii="Times New Roman" w:hAnsi="Times New Roman" w:cs="Times New Roman"/>
          <w:color w:val="000000"/>
          <w:sz w:val="24"/>
          <w:szCs w:val="24"/>
        </w:rPr>
        <w:t xml:space="preserve">Вопросы противодействия коррупции и соответствия требованиям </w:t>
      </w:r>
      <w:proofErr w:type="spellStart"/>
      <w:r w:rsidRPr="00CD72B1">
        <w:rPr>
          <w:rFonts w:ascii="Times New Roman" w:hAnsi="Times New Roman" w:cs="Times New Roman"/>
          <w:color w:val="000000"/>
          <w:sz w:val="24"/>
          <w:szCs w:val="24"/>
        </w:rPr>
        <w:t>антикоррупционного</w:t>
      </w:r>
      <w:proofErr w:type="spellEnd"/>
      <w:r w:rsidRPr="00CD72B1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законодательства являются одними из приоритетных для государственных органов, в том числе и для Пенсионного фонда Российской Федерации.</w:t>
      </w:r>
      <w:proofErr w:type="gramEnd"/>
    </w:p>
    <w:p w:rsidR="00CD72B1" w:rsidRPr="00CD72B1" w:rsidRDefault="00CD72B1" w:rsidP="00CD72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2B1">
        <w:rPr>
          <w:rFonts w:ascii="Times New Roman" w:hAnsi="Times New Roman" w:cs="Times New Roman"/>
          <w:color w:val="000000"/>
          <w:sz w:val="24"/>
          <w:szCs w:val="24"/>
        </w:rPr>
        <w:t>Отделение ПФР по Санкт-Петербургу и Ленинградской области проводит профилактику коррупционных проявлений.</w:t>
      </w:r>
    </w:p>
    <w:p w:rsidR="00CD72B1" w:rsidRPr="00CD72B1" w:rsidRDefault="00CD72B1" w:rsidP="00CD72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2B1">
        <w:rPr>
          <w:rFonts w:ascii="Times New Roman" w:hAnsi="Times New Roman" w:cs="Times New Roman"/>
          <w:color w:val="000000"/>
          <w:sz w:val="24"/>
          <w:szCs w:val="24"/>
        </w:rPr>
        <w:t>За 9 месяцев 2016 года было проверено более 2 тыс. пенсионных дел об отказе в назначении пенсии и более 2,5 тыс. пенсионных дел нового назначения пенсии. Не остается без внимания и назначение пенсии сотрудникам системы ПФР и их родственникам. Организована и проведена проверка 169 решений о назначении пенсии и иных социальных выплат. Нарушений не выявлено.</w:t>
      </w:r>
    </w:p>
    <w:p w:rsidR="00CD72B1" w:rsidRPr="00CD72B1" w:rsidRDefault="00CD72B1" w:rsidP="00CD72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2B1">
        <w:rPr>
          <w:rFonts w:ascii="Times New Roman" w:hAnsi="Times New Roman" w:cs="Times New Roman"/>
          <w:color w:val="000000"/>
          <w:sz w:val="24"/>
          <w:szCs w:val="24"/>
        </w:rPr>
        <w:t>Все проводимые мероприятия носят системный характер и проводятся регулярно. За 9 месяцев 2016 года состоялось 61 заседание Комиссии по соблюдению требований к служебному поведению и урегулированию конфликтов интересов (зафиксирован один случай конфликта интересов), к 8 работникам применены меры дисциплинарной ответственности и один работник был уволен за утрату доверия.</w:t>
      </w:r>
    </w:p>
    <w:p w:rsidR="00CD72B1" w:rsidRPr="00CD72B1" w:rsidRDefault="00CD72B1" w:rsidP="00CD72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2B1"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проведено 12 комплексных ревизий, мероприятия </w:t>
      </w:r>
      <w:proofErr w:type="spellStart"/>
      <w:r w:rsidRPr="00CD72B1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CD72B1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направленности, среди которых: лекции, сообщения, доклады, профессиональное обучение, тестирование на знание законодательства.</w:t>
      </w:r>
    </w:p>
    <w:p w:rsidR="00CD72B1" w:rsidRDefault="00CD72B1" w:rsidP="00CD72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2B1">
        <w:rPr>
          <w:rFonts w:ascii="Times New Roman" w:hAnsi="Times New Roman" w:cs="Times New Roman"/>
          <w:color w:val="000000"/>
          <w:sz w:val="24"/>
          <w:szCs w:val="24"/>
        </w:rPr>
        <w:t>Необходимо отметить, что вся деятельность ПФР по профилактике коррупционных проявлений в системе Пенсионного фонда Российской Федерации координируется с правоохранительными и иными государственными органами.</w:t>
      </w:r>
    </w:p>
    <w:p w:rsidR="00CD72B1" w:rsidRDefault="00CD72B1" w:rsidP="00CD72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</w:p>
    <w:p w:rsidR="002141CF" w:rsidRPr="00CD72B1" w:rsidRDefault="00CD72B1">
      <w:pPr>
        <w:rPr>
          <w:rFonts w:ascii="Times New Roman" w:hAnsi="Times New Roman" w:cs="Times New Roman"/>
        </w:rPr>
      </w:pPr>
      <w:r w:rsidRPr="00CD72B1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CD72B1">
        <w:rPr>
          <w:rFonts w:ascii="Times New Roman" w:hAnsi="Times New Roman" w:cs="Times New Roman"/>
        </w:rPr>
        <w:t xml:space="preserve"> ОПФР</w:t>
      </w:r>
      <w:r>
        <w:rPr>
          <w:rFonts w:ascii="Times New Roman" w:hAnsi="Times New Roman" w:cs="Times New Roman"/>
        </w:rPr>
        <w:t xml:space="preserve"> </w:t>
      </w:r>
      <w:r w:rsidRPr="00CD72B1">
        <w:rPr>
          <w:rFonts w:ascii="Times New Roman" w:hAnsi="Times New Roman" w:cs="Times New Roman"/>
        </w:rPr>
        <w:t xml:space="preserve"> по </w:t>
      </w:r>
      <w:proofErr w:type="spellStart"/>
      <w:proofErr w:type="gramStart"/>
      <w:r w:rsidRPr="00CD72B1">
        <w:rPr>
          <w:rFonts w:ascii="Times New Roman" w:hAnsi="Times New Roman" w:cs="Times New Roman"/>
        </w:rPr>
        <w:t>С-Пб</w:t>
      </w:r>
      <w:proofErr w:type="spellEnd"/>
      <w:proofErr w:type="gramEnd"/>
      <w:r w:rsidRPr="00CD72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D72B1">
        <w:rPr>
          <w:rFonts w:ascii="Times New Roman" w:hAnsi="Times New Roman" w:cs="Times New Roman"/>
        </w:rPr>
        <w:t>и Ленинградской области</w:t>
      </w:r>
    </w:p>
    <w:sectPr w:rsidR="002141CF" w:rsidRPr="00CD72B1" w:rsidSect="00E439FA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2B1"/>
    <w:rsid w:val="002141CF"/>
    <w:rsid w:val="00596A20"/>
    <w:rsid w:val="00A44716"/>
    <w:rsid w:val="00CD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2016-12-28T06:08:00Z</dcterms:created>
  <dcterms:modified xsi:type="dcterms:W3CDTF">2016-12-28T06:08:00Z</dcterms:modified>
</cp:coreProperties>
</file>