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1C" w:rsidRPr="000D131C" w:rsidRDefault="000D131C" w:rsidP="000D13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31C">
        <w:rPr>
          <w:rFonts w:ascii="Times New Roman" w:hAnsi="Times New Roman" w:cs="Times New Roman"/>
          <w:b/>
          <w:color w:val="000000"/>
          <w:sz w:val="28"/>
          <w:szCs w:val="28"/>
        </w:rPr>
        <w:t>О  единовременной выплате.</w:t>
      </w:r>
    </w:p>
    <w:p w:rsidR="000D131C" w:rsidRDefault="000D131C" w:rsidP="000D13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21BC" w:rsidRPr="006C21BC" w:rsidRDefault="000D131C" w:rsidP="000D13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некоторых </w:t>
      </w:r>
      <w:r w:rsidR="006C21BC" w:rsidRPr="006C21BC">
        <w:rPr>
          <w:rFonts w:ascii="Times New Roman" w:hAnsi="Times New Roman" w:cs="Times New Roman"/>
          <w:color w:val="000000"/>
          <w:sz w:val="24"/>
          <w:szCs w:val="24"/>
        </w:rPr>
        <w:t xml:space="preserve"> СМИ прошла информация о том, что ряд пенсионеров получит единовременную выплату в 5 000 рублей с задержкой.</w:t>
      </w:r>
      <w:r w:rsidR="006C21BC" w:rsidRPr="006C2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21BC" w:rsidRPr="006C21BC">
        <w:rPr>
          <w:rFonts w:ascii="Times New Roman" w:hAnsi="Times New Roman" w:cs="Times New Roman"/>
          <w:color w:val="000000"/>
          <w:sz w:val="24"/>
          <w:szCs w:val="24"/>
        </w:rPr>
        <w:t>Пенсионный фонд заявляет, что</w:t>
      </w:r>
      <w:r w:rsidR="006C21BC" w:rsidRPr="006C2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21BC" w:rsidRPr="000D131C">
        <w:rPr>
          <w:rFonts w:ascii="Times New Roman" w:hAnsi="Times New Roman" w:cs="Times New Roman"/>
          <w:bCs/>
          <w:color w:val="000000"/>
          <w:sz w:val="24"/>
          <w:szCs w:val="24"/>
        </w:rPr>
        <w:t>данная информация не соответствует действительности.</w:t>
      </w:r>
      <w:r w:rsidR="006C21BC" w:rsidRPr="000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21BC" w:rsidRPr="000D131C">
        <w:rPr>
          <w:rFonts w:ascii="Times New Roman" w:hAnsi="Times New Roman" w:cs="Times New Roman"/>
          <w:color w:val="000000"/>
          <w:sz w:val="24"/>
          <w:szCs w:val="24"/>
        </w:rPr>
        <w:t>Выплата будет осуществлена в полном объеме в</w:t>
      </w:r>
      <w:r w:rsidR="006C21BC" w:rsidRPr="006C21BC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установленные сроки, которые неоднократно озвучивались – с 13 по 28 января 2017 года – без задержек.</w:t>
      </w:r>
    </w:p>
    <w:p w:rsidR="006C21BC" w:rsidRPr="006C21BC" w:rsidRDefault="006C21BC" w:rsidP="000D13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1BC">
        <w:rPr>
          <w:rFonts w:ascii="Times New Roman" w:hAnsi="Times New Roman" w:cs="Times New Roman"/>
          <w:color w:val="000000"/>
          <w:sz w:val="24"/>
          <w:szCs w:val="24"/>
        </w:rPr>
        <w:t>Почтальоны доставят единовременную выплату вместе с пенсией за январь получателям, у которых дата доставки пенсии на дом – с 13 числа и до дня окончания выплатного периода. Пенсионерам, получающим пенсию по графику с 3 по 12 число месяца, выплата 5 000 рублей будет произведена с 13 по 28 января 2017 года так же с доставкой на дом. Таким пенсионерам информация о дополнительной дате в январе для осуществления единовременной выплаты будет сообщена при доставке пенсии за декабрь 2016 года.</w:t>
      </w:r>
    </w:p>
    <w:p w:rsidR="006C21BC" w:rsidRPr="006C21BC" w:rsidRDefault="006C21BC" w:rsidP="000D13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1BC">
        <w:rPr>
          <w:rFonts w:ascii="Times New Roman" w:hAnsi="Times New Roman" w:cs="Times New Roman"/>
          <w:color w:val="000000"/>
          <w:sz w:val="24"/>
          <w:szCs w:val="24"/>
        </w:rPr>
        <w:t>Для пенсионеров, которые получают пенсии через кредитные или другие доставочные организации, действуют те же сроки доставки единовременной выплаты – с 13 по 28 января 2017 года.</w:t>
      </w:r>
    </w:p>
    <w:p w:rsidR="006C21BC" w:rsidRDefault="006C21BC" w:rsidP="000D13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1BC">
        <w:rPr>
          <w:rFonts w:ascii="Times New Roman" w:hAnsi="Times New Roman" w:cs="Times New Roman"/>
          <w:color w:val="000000"/>
          <w:sz w:val="24"/>
          <w:szCs w:val="24"/>
        </w:rPr>
        <w:t>Все необходимы</w:t>
      </w:r>
      <w:r w:rsidR="000D131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C21BC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на единовременную выплату – 221,7 млрд</w:t>
      </w:r>
      <w:r w:rsidR="000D13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1BC">
        <w:rPr>
          <w:rFonts w:ascii="Times New Roman" w:hAnsi="Times New Roman" w:cs="Times New Roman"/>
          <w:color w:val="000000"/>
          <w:sz w:val="24"/>
          <w:szCs w:val="24"/>
        </w:rPr>
        <w:t xml:space="preserve"> рублей – заложены в бюджете ПФР на 2017 год. Выплата будет производиться на основании документов, которые содержатся в выплатном или пенсионном деле, поэтому обращаться в ПФР или подавать заявление не требуется.</w:t>
      </w:r>
    </w:p>
    <w:p w:rsidR="000D131C" w:rsidRDefault="000D131C" w:rsidP="000D13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0D131C" w:rsidRPr="000D131C" w:rsidRDefault="000D131C" w:rsidP="000D13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0D131C">
        <w:rPr>
          <w:rFonts w:ascii="Times New Roman" w:hAnsi="Times New Roman" w:cs="Times New Roman"/>
          <w:color w:val="000000"/>
        </w:rPr>
        <w:t xml:space="preserve">ОПФР по </w:t>
      </w:r>
      <w:proofErr w:type="spellStart"/>
      <w:proofErr w:type="gramStart"/>
      <w:r w:rsidRPr="000D131C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-Пб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0D131C">
        <w:rPr>
          <w:rFonts w:ascii="Times New Roman" w:hAnsi="Times New Roman" w:cs="Times New Roman"/>
          <w:color w:val="000000"/>
        </w:rPr>
        <w:t xml:space="preserve"> и Ленинградской области</w:t>
      </w:r>
    </w:p>
    <w:p w:rsidR="006C21BC" w:rsidRPr="000D131C" w:rsidRDefault="006C21BC" w:rsidP="006C2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C21BC" w:rsidRPr="006C21BC" w:rsidRDefault="006C21BC" w:rsidP="006C2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073" w:rsidRPr="006C21BC" w:rsidRDefault="008A6073">
      <w:pPr>
        <w:rPr>
          <w:rFonts w:ascii="Times New Roman" w:hAnsi="Times New Roman" w:cs="Times New Roman"/>
          <w:sz w:val="24"/>
          <w:szCs w:val="24"/>
        </w:rPr>
      </w:pPr>
    </w:p>
    <w:sectPr w:rsidR="008A6073" w:rsidRPr="006C21BC" w:rsidSect="008B425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1BC"/>
    <w:rsid w:val="000D131C"/>
    <w:rsid w:val="006C21BC"/>
    <w:rsid w:val="008A6073"/>
    <w:rsid w:val="00FB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2016-12-21T06:48:00Z</dcterms:created>
  <dcterms:modified xsi:type="dcterms:W3CDTF">2016-12-21T06:48:00Z</dcterms:modified>
</cp:coreProperties>
</file>