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F2" w:rsidRPr="002412F2" w:rsidRDefault="002412F2" w:rsidP="0024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12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Вниманию пенсионеров! Важная информация о единовременной выплате</w:t>
      </w:r>
      <w:proofErr w:type="gramStart"/>
      <w:r w:rsidRPr="002412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!</w:t>
      </w:r>
      <w:proofErr w:type="gramEnd"/>
    </w:p>
    <w:p w:rsidR="002412F2" w:rsidRPr="002412F2" w:rsidRDefault="002412F2" w:rsidP="0024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12F2" w:rsidRDefault="002412F2" w:rsidP="00241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Единовременная выплата в размере 5000 рублей будет осуществлена гражданам, постоянно проживающим на территории Российской Федерации и являющимся получателями пенсий</w:t>
      </w:r>
      <w:r>
        <w:rPr>
          <w:rFonts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по состоянию на 31 декабря 2016 года</w:t>
      </w:r>
      <w:r>
        <w:rPr>
          <w:rFonts w:cs="Tms Rmn"/>
          <w:color w:val="000000"/>
          <w:sz w:val="24"/>
          <w:szCs w:val="24"/>
        </w:rPr>
        <w:t xml:space="preserve">, в </w:t>
      </w:r>
      <w:r w:rsidRPr="002412F2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cs="Tms Rmn"/>
          <w:color w:val="000000"/>
          <w:sz w:val="24"/>
          <w:szCs w:val="24"/>
        </w:rPr>
        <w:t xml:space="preserve">  </w:t>
      </w:r>
      <w:r w:rsidRPr="002412F2">
        <w:rPr>
          <w:rFonts w:ascii="Times New Roman" w:hAnsi="Times New Roman" w:cs="Times New Roman"/>
          <w:color w:val="000000"/>
          <w:sz w:val="24"/>
          <w:szCs w:val="24"/>
        </w:rPr>
        <w:t>с Ф</w:t>
      </w:r>
      <w:r w:rsidRPr="002412F2">
        <w:rPr>
          <w:rFonts w:ascii="Times New Roman" w:hAnsi="Times New Roman" w:cs="Times New Roman"/>
          <w:iCs/>
          <w:color w:val="000000"/>
          <w:sz w:val="24"/>
          <w:szCs w:val="24"/>
        </w:rPr>
        <w:t>едеральными законами:</w:t>
      </w:r>
    </w:p>
    <w:p w:rsidR="002412F2" w:rsidRPr="002412F2" w:rsidRDefault="002412F2" w:rsidP="00241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2412F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 28 декабря 2013 года №400-ФЗ «О страховых пенсиях»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2412F2" w:rsidRPr="002412F2" w:rsidRDefault="002412F2" w:rsidP="00241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412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2F2">
        <w:rPr>
          <w:rFonts w:ascii="Times New Roman" w:hAnsi="Times New Roman" w:cs="Times New Roman"/>
          <w:iCs/>
          <w:color w:val="000000"/>
          <w:sz w:val="24"/>
          <w:szCs w:val="24"/>
        </w:rPr>
        <w:t>от 15 декабря 2001 года №166-ФЗ «О государственном пенсионном обеспечении в Российской Федерации»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2412F2" w:rsidRDefault="002412F2" w:rsidP="002412F2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2412F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2412F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 12 февраля 1993 года №4468-1 «О пенсионном обеспечении лиц, проходивших военную службу, службу в органах внутренних дел, Государственной противопожарной службе, органах по </w:t>
      </w:r>
      <w:proofErr w:type="gramStart"/>
      <w:r w:rsidRPr="002412F2">
        <w:rPr>
          <w:rFonts w:ascii="Times New Roman" w:hAnsi="Times New Roman" w:cs="Times New Roman"/>
          <w:iCs/>
          <w:color w:val="000000"/>
          <w:sz w:val="24"/>
          <w:szCs w:val="24"/>
        </w:rPr>
        <w:t>контролю за</w:t>
      </w:r>
      <w:proofErr w:type="gramEnd"/>
      <w:r w:rsidRPr="002412F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семей»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2412F2" w:rsidRDefault="002412F2" w:rsidP="002412F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Выплата будет производиться Пенсионным фондом Российской Федерации на основании документов, содержащихся в выплатном или пенсионном деле. Обращаться </w:t>
      </w:r>
      <w:r w:rsidRPr="002412F2">
        <w:rPr>
          <w:rFonts w:ascii="Times New Roman" w:hAnsi="Times New Roman" w:cs="Times New Roman"/>
          <w:color w:val="000000"/>
          <w:sz w:val="24"/>
          <w:szCs w:val="24"/>
        </w:rPr>
        <w:t>в Управление Пенсионного фонда или подавать заявление нет необходимости.</w:t>
      </w:r>
    </w:p>
    <w:p w:rsidR="002412F2" w:rsidRDefault="002412F2" w:rsidP="002412F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Доставка единовременной выплаты будет осуществляться в январе 2017 года в соответствии с графиком организации, через которую пенсионер получает пенсию.</w:t>
      </w:r>
    </w:p>
    <w:p w:rsidR="002412F2" w:rsidRDefault="002412F2" w:rsidP="002412F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Санкт-Петербурге и Ленинградской области выплата через почтовые отделения начнется с 13 января наступающего года. Доставка будет осуществляться по 27 января 2017 года включительно.</w:t>
      </w:r>
    </w:p>
    <w:p w:rsidR="002412F2" w:rsidRDefault="002412F2" w:rsidP="002412F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Это означает, что если пенсионер получает пенсию по графику с 3 по 12 число месяца, то единовременная выплата будет доставлена ему с 22 по 27 января. Гражданам, получающим пенсию через почтовые отделения в период с 13 по 21, и кредитные организации, выплата будет произведена вместе с пенсией.</w:t>
      </w:r>
    </w:p>
    <w:p w:rsidR="00DC6FCF" w:rsidRDefault="002412F2">
      <w:r>
        <w:t xml:space="preserve">                                                                                   </w:t>
      </w:r>
    </w:p>
    <w:p w:rsidR="002412F2" w:rsidRPr="002412F2" w:rsidRDefault="002412F2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</w:t>
      </w:r>
      <w:r w:rsidRPr="002412F2">
        <w:rPr>
          <w:rFonts w:ascii="Times New Roman" w:hAnsi="Times New Roman" w:cs="Times New Roman"/>
        </w:rPr>
        <w:t xml:space="preserve">УПФР </w:t>
      </w:r>
      <w:r>
        <w:rPr>
          <w:rFonts w:ascii="Times New Roman" w:hAnsi="Times New Roman" w:cs="Times New Roman"/>
        </w:rPr>
        <w:t xml:space="preserve"> </w:t>
      </w:r>
      <w:r w:rsidRPr="002412F2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412F2">
        <w:rPr>
          <w:rFonts w:ascii="Times New Roman" w:hAnsi="Times New Roman" w:cs="Times New Roman"/>
        </w:rPr>
        <w:t>Кингисеппском</w:t>
      </w:r>
      <w:proofErr w:type="spellEnd"/>
      <w:r w:rsidRPr="002412F2">
        <w:rPr>
          <w:rFonts w:ascii="Times New Roman" w:hAnsi="Times New Roman" w:cs="Times New Roman"/>
        </w:rPr>
        <w:t xml:space="preserve"> районе</w:t>
      </w:r>
    </w:p>
    <w:sectPr w:rsidR="002412F2" w:rsidRPr="002412F2" w:rsidSect="002D17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2F2"/>
    <w:rsid w:val="002412F2"/>
    <w:rsid w:val="00DC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2016-12-13T14:26:00Z</dcterms:created>
  <dcterms:modified xsi:type="dcterms:W3CDTF">2016-12-13T14:34:00Z</dcterms:modified>
</cp:coreProperties>
</file>