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336" w:rsidRPr="00815958" w:rsidRDefault="00F95336" w:rsidP="00DE684E">
      <w:pPr>
        <w:pStyle w:val="BodyText"/>
        <w:spacing w:after="0"/>
        <w:jc w:val="center"/>
        <w:rPr>
          <w:b/>
        </w:rPr>
      </w:pPr>
      <w:r>
        <w:rPr>
          <w:b/>
        </w:rPr>
        <w:t>Досрочная пенсия  железнодорожникам.</w:t>
      </w:r>
    </w:p>
    <w:p w:rsidR="00F95336" w:rsidRDefault="00F95336" w:rsidP="009853A1">
      <w:pPr>
        <w:ind w:firstLine="709"/>
        <w:jc w:val="both"/>
      </w:pPr>
    </w:p>
    <w:p w:rsidR="00F95336" w:rsidRDefault="00F95336" w:rsidP="00A737FC">
      <w:pPr>
        <w:pStyle w:val="ListParagraph"/>
        <w:tabs>
          <w:tab w:val="left" w:pos="1710"/>
        </w:tabs>
        <w:ind w:left="0" w:firstLine="709"/>
        <w:jc w:val="both"/>
      </w:pPr>
      <w:r>
        <w:t xml:space="preserve"> </w:t>
      </w:r>
      <w:r w:rsidRPr="00940DBA">
        <w:t xml:space="preserve">В соответствии с </w:t>
      </w:r>
      <w:r w:rsidRPr="00A737FC">
        <w:t>п.п.5 п.1 ст. 27</w:t>
      </w:r>
      <w:r>
        <w:t xml:space="preserve"> </w:t>
      </w:r>
      <w:r w:rsidRPr="00A737FC">
        <w:t xml:space="preserve">Федеральным </w:t>
      </w:r>
      <w:r w:rsidRPr="00940DBA">
        <w:t xml:space="preserve">законом </w:t>
      </w:r>
      <w:r w:rsidRPr="009853A1">
        <w:rPr>
          <w:i/>
        </w:rPr>
        <w:t xml:space="preserve"> </w:t>
      </w:r>
      <w:r w:rsidRPr="00A737FC">
        <w:t xml:space="preserve">от 17 декабря 2001 года № 173-ФЗ «О </w:t>
      </w:r>
      <w:r w:rsidRPr="00A737FC">
        <w:rPr>
          <w:lang w:eastAsia="ru-RU"/>
        </w:rPr>
        <w:t>трудовых пенсиях в Российской Федерации</w:t>
      </w:r>
      <w:r w:rsidRPr="00A737FC">
        <w:t xml:space="preserve">» </w:t>
      </w:r>
      <w:r>
        <w:t xml:space="preserve"> рабочие</w:t>
      </w:r>
      <w:r w:rsidRPr="00391B7F">
        <w:t xml:space="preserve"> </w:t>
      </w:r>
      <w:r>
        <w:t>локомотивных бригад и работники</w:t>
      </w:r>
      <w:r w:rsidRPr="00391B7F">
        <w:t xml:space="preserve"> отдельных категорий, непосредственно осуществляющих организацию перевозок и обеспечивающих безопасность движения на железнодорожном транспорте и метрополитене</w:t>
      </w:r>
      <w:r>
        <w:t xml:space="preserve"> (мужчины</w:t>
      </w:r>
      <w:r w:rsidRPr="00391B7F">
        <w:t xml:space="preserve"> по достижении </w:t>
      </w:r>
      <w:r>
        <w:t>- 55 лет, женщины</w:t>
      </w:r>
      <w:r w:rsidRPr="00391B7F">
        <w:t xml:space="preserve"> по достижении </w:t>
      </w:r>
      <w:r>
        <w:t xml:space="preserve">- </w:t>
      </w:r>
      <w:r w:rsidRPr="00391B7F">
        <w:t>50 лет</w:t>
      </w:r>
      <w:r>
        <w:t xml:space="preserve">) </w:t>
      </w:r>
      <w:r w:rsidRPr="00940DBA">
        <w:t>имеют право на досрочное назначение трудовой пенсии по старости</w:t>
      </w:r>
      <w:r>
        <w:t>.</w:t>
      </w:r>
    </w:p>
    <w:p w:rsidR="00F95336" w:rsidRDefault="00F95336" w:rsidP="00D976B9">
      <w:pPr>
        <w:ind w:firstLine="709"/>
        <w:jc w:val="both"/>
        <w:rPr>
          <w:lang w:eastAsia="ru-RU"/>
        </w:rPr>
      </w:pPr>
      <w:r>
        <w:rPr>
          <w:lang w:eastAsia="ru-RU"/>
        </w:rPr>
        <w:t>Основными условиями для назначения досрочной трудовой пенсии по старости работникам железнодорожного транспорта являются:</w:t>
      </w:r>
    </w:p>
    <w:p w:rsidR="00F95336" w:rsidRDefault="00F95336" w:rsidP="00D976B9">
      <w:pPr>
        <w:ind w:firstLine="709"/>
        <w:jc w:val="both"/>
        <w:rPr>
          <w:lang w:eastAsia="ru-RU"/>
        </w:rPr>
      </w:pPr>
      <w:r>
        <w:rPr>
          <w:lang w:eastAsia="ru-RU"/>
        </w:rPr>
        <w:t>-наличие страхового стажа (для мужчин - 25 лет, для женщин - 20 лет);</w:t>
      </w:r>
    </w:p>
    <w:p w:rsidR="00F95336" w:rsidRPr="00A737FC" w:rsidRDefault="00F95336" w:rsidP="00D976B9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-наличие стажа работы в профессиях, предусмотренных  </w:t>
      </w:r>
      <w:r w:rsidRPr="00A737FC">
        <w:rPr>
          <w:lang w:eastAsia="ru-RU"/>
        </w:rPr>
        <w:t>Списком</w:t>
      </w:r>
      <w:r w:rsidRPr="00A737FC">
        <w:t xml:space="preserve"> профессий рабочих локомотивных бригад, а также профессий и должностей работников отдельных категорий на железнодорожном транспорте и метрополитене, пользующихся правом на пенсию в связи с особыми условиями труда</w:t>
      </w:r>
      <w:r>
        <w:t xml:space="preserve">, утвержденным  </w:t>
      </w:r>
      <w:r w:rsidRPr="00A737FC">
        <w:t>Постановление</w:t>
      </w:r>
      <w:r>
        <w:t>м</w:t>
      </w:r>
      <w:r w:rsidRPr="00A737FC">
        <w:t xml:space="preserve"> Правительства РФ от 24 апреля 1992 года № 272 </w:t>
      </w:r>
      <w:r>
        <w:t>.</w:t>
      </w:r>
    </w:p>
    <w:p w:rsidR="00F95336" w:rsidRDefault="00F95336" w:rsidP="00D976B9">
      <w:pPr>
        <w:ind w:firstLine="709"/>
        <w:jc w:val="both"/>
        <w:rPr>
          <w:lang w:eastAsia="ru-RU"/>
        </w:rPr>
      </w:pPr>
      <w:r w:rsidRPr="00940DBA">
        <w:t>При этом мужчинам требуется не менее 12 лет</w:t>
      </w:r>
      <w:r>
        <w:t xml:space="preserve"> и 6 месяцев специального стажа</w:t>
      </w:r>
      <w:r w:rsidRPr="00940DBA">
        <w:t xml:space="preserve">, женщинам – не </w:t>
      </w:r>
      <w:r>
        <w:t>менее 10 лет специального стажа. В случае отсутствия полностью отработанного специального стажа, досрочная трудовая пенсия по старости</w:t>
      </w:r>
      <w:r w:rsidRPr="00940DBA">
        <w:t xml:space="preserve"> не назначается.</w:t>
      </w:r>
    </w:p>
    <w:p w:rsidR="00F95336" w:rsidRDefault="00F95336" w:rsidP="00D976B9">
      <w:pPr>
        <w:ind w:firstLine="709"/>
        <w:jc w:val="both"/>
        <w:rPr>
          <w:lang w:eastAsia="ru-RU"/>
        </w:rPr>
      </w:pPr>
      <w:r>
        <w:rPr>
          <w:lang w:eastAsia="ru-RU"/>
        </w:rPr>
        <w:t>Следует иметь в виду, что указанный Список распространяются не только на работников магистральных железных дорог  системы Министерства путей сообщения РФ, но и на работников железнодорожного транспорта предприятий и организаций.</w:t>
      </w:r>
    </w:p>
    <w:p w:rsidR="00F95336" w:rsidRDefault="00F95336" w:rsidP="00D976B9">
      <w:pPr>
        <w:ind w:firstLine="709"/>
        <w:jc w:val="both"/>
        <w:rPr>
          <w:lang w:eastAsia="ru-RU"/>
        </w:rPr>
      </w:pPr>
      <w:r>
        <w:rPr>
          <w:lang w:eastAsia="ru-RU"/>
        </w:rPr>
        <w:t>Так, Списком предусмотрены машинисты тепловозов и электровозов, машинисты дизель-поездов, электропоездов (секций) и некоторые другие профессии без дополнительных уточнений. В связи с особыми условиями труда, пенсия данной категории работников назначается независимо от того, на какой железной дороге они заняты.</w:t>
      </w:r>
    </w:p>
    <w:p w:rsidR="00F95336" w:rsidRDefault="00F95336" w:rsidP="00D976B9">
      <w:pPr>
        <w:pStyle w:val="NoSpacing"/>
        <w:ind w:firstLine="709"/>
        <w:jc w:val="both"/>
      </w:pPr>
      <w:r>
        <w:t xml:space="preserve">Подтверждением факта занятости </w:t>
      </w:r>
      <w:r w:rsidRPr="001726FC">
        <w:rPr>
          <w:bCs/>
        </w:rPr>
        <w:t xml:space="preserve">на соответствующих видах работ </w:t>
      </w:r>
      <w:r>
        <w:t xml:space="preserve">являются </w:t>
      </w:r>
      <w:r w:rsidRPr="001726FC">
        <w:t xml:space="preserve">периоды </w:t>
      </w:r>
      <w:r w:rsidRPr="00853B2A">
        <w:t>работы</w:t>
      </w:r>
      <w:r w:rsidRPr="001726FC">
        <w:t>, которые выполнялись постоянно в течение полного рабочего дня.</w:t>
      </w:r>
      <w:r>
        <w:t xml:space="preserve"> </w:t>
      </w:r>
      <w:r w:rsidRPr="001726FC">
        <w:t>Под полным рабочим днем понимается выполнение работы в течение 80% рабочего времени.</w:t>
      </w:r>
    </w:p>
    <w:p w:rsidR="00F95336" w:rsidRPr="00A737FC" w:rsidRDefault="00F95336" w:rsidP="00A737FC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Документом, подтверждающим постоянную занятость в течение полного рабочего дня на работах в профессиях и должностях, предусмотренного Списком, является уточняющая справка, выдаваемая администрацией предприятия (организации). Справка должна быть выдана на основании первичных документов того периода, когда производились работы. Данная справка оформляется в соответствии с </w:t>
      </w:r>
      <w:r w:rsidRPr="00A737FC">
        <w:t xml:space="preserve">Правилами  подсчета и подтверждения страхового стажа для установления трудовых пенсий, </w:t>
      </w:r>
      <w:r w:rsidRPr="00A737FC">
        <w:rPr>
          <w:lang w:eastAsia="ru-RU"/>
        </w:rPr>
        <w:t>утвержденными Постановлением Правительства Российской Федерации от 24 июля 2002 года № 555</w:t>
      </w:r>
      <w:r>
        <w:rPr>
          <w:lang w:eastAsia="ru-RU"/>
        </w:rPr>
        <w:t>.</w:t>
      </w:r>
    </w:p>
    <w:p w:rsidR="00F95336" w:rsidRDefault="00F95336" w:rsidP="00D976B9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Ответственность за достоверность сведений в указанных документах несет страхователь.</w:t>
      </w:r>
    </w:p>
    <w:p w:rsidR="00F95336" w:rsidRDefault="00F95336" w:rsidP="00D976B9">
      <w:pPr>
        <w:ind w:firstLine="709"/>
        <w:jc w:val="both"/>
        <w:rPr>
          <w:lang w:eastAsia="ru-RU"/>
        </w:rPr>
      </w:pPr>
      <w:r>
        <w:rPr>
          <w:lang w:eastAsia="ru-RU"/>
        </w:rPr>
        <w:t>В соответствии с  действующим пенсионным законодательством, при подсчете страхового стажа периоды работы и (или) иной деятельности, до регистрации гражданина в качестве застрахованного лица в системе обязательного пенсионного страхования (ОПС) подтверждаются документами, выдаваемыми в установленном порядке работодателями или соответствующими государственными (муниципальными) органами.</w:t>
      </w:r>
    </w:p>
    <w:p w:rsidR="00F95336" w:rsidRDefault="00F95336" w:rsidP="00D976B9">
      <w:pPr>
        <w:ind w:firstLine="709"/>
        <w:jc w:val="both"/>
        <w:rPr>
          <w:lang w:eastAsia="ru-RU"/>
        </w:rPr>
      </w:pPr>
      <w:r>
        <w:rPr>
          <w:lang w:eastAsia="ru-RU"/>
        </w:rPr>
        <w:t>После регистрации в системе ОПС – сведениями персонифицированного учета Пенсионного фонда Российской Федерации.</w:t>
      </w:r>
    </w:p>
    <w:p w:rsidR="00F95336" w:rsidRPr="007E5FCB" w:rsidRDefault="00F95336" w:rsidP="005B0C6E">
      <w:pPr>
        <w:ind w:firstLine="708"/>
        <w:jc w:val="both"/>
      </w:pPr>
      <w:r>
        <w:t xml:space="preserve">Управление Пенсионного фонда в Кингисеппском районе </w:t>
      </w:r>
      <w:r w:rsidRPr="007E5FCB">
        <w:t xml:space="preserve"> предоставляет возможность заблаговременного сбора и проверки документов, подтверждающих Ваши пенсионные права.</w:t>
      </w:r>
    </w:p>
    <w:p w:rsidR="00F95336" w:rsidRPr="007E5FCB" w:rsidRDefault="00F95336" w:rsidP="005B0C6E">
      <w:pPr>
        <w:ind w:firstLine="708"/>
        <w:jc w:val="both"/>
      </w:pPr>
      <w:r w:rsidRPr="007E5FCB">
        <w:t xml:space="preserve">Специалисты </w:t>
      </w:r>
      <w:r>
        <w:t>Управления</w:t>
      </w:r>
      <w:r w:rsidRPr="007E5FCB">
        <w:t>:</w:t>
      </w:r>
    </w:p>
    <w:p w:rsidR="00F95336" w:rsidRPr="007E5FCB" w:rsidRDefault="00F95336" w:rsidP="005B0C6E">
      <w:pPr>
        <w:ind w:firstLine="708"/>
        <w:jc w:val="both"/>
      </w:pPr>
      <w:r>
        <w:t>-</w:t>
      </w:r>
      <w:r w:rsidRPr="007E5FCB">
        <w:t>обеспечат проверку правильности оформления документов;</w:t>
      </w:r>
    </w:p>
    <w:p w:rsidR="00F95336" w:rsidRPr="007E5FCB" w:rsidRDefault="00F95336" w:rsidP="005B0C6E">
      <w:pPr>
        <w:ind w:firstLine="708"/>
        <w:jc w:val="both"/>
      </w:pPr>
      <w:r>
        <w:t>-</w:t>
      </w:r>
      <w:r w:rsidRPr="007E5FCB">
        <w:t>оценят полноту и достоверность содержащихся в документах сведений;</w:t>
      </w:r>
    </w:p>
    <w:p w:rsidR="00F95336" w:rsidRPr="007E5FCB" w:rsidRDefault="00F95336" w:rsidP="005B0C6E">
      <w:pPr>
        <w:ind w:firstLine="708"/>
        <w:jc w:val="both"/>
      </w:pPr>
      <w:r>
        <w:t>-</w:t>
      </w:r>
      <w:r w:rsidRPr="007E5FCB">
        <w:t>предоставят  полный перечень документов, необходимых для назначения пенсии;</w:t>
      </w:r>
    </w:p>
    <w:p w:rsidR="00F95336" w:rsidRPr="007E5FCB" w:rsidRDefault="00F95336" w:rsidP="005B0C6E">
      <w:pPr>
        <w:ind w:firstLine="708"/>
        <w:jc w:val="both"/>
      </w:pPr>
      <w:r>
        <w:t>-</w:t>
      </w:r>
      <w:r w:rsidRPr="007E5FCB">
        <w:t xml:space="preserve">по необходимости окажут содействие  в направлении запросов в архивы  и в организации о подтверждении стажа и о заработной плате; </w:t>
      </w:r>
    </w:p>
    <w:p w:rsidR="00F95336" w:rsidRPr="007E5FCB" w:rsidRDefault="00F95336" w:rsidP="005B0C6E">
      <w:pPr>
        <w:ind w:firstLine="708"/>
        <w:jc w:val="both"/>
      </w:pPr>
      <w:r w:rsidRPr="007E5FCB">
        <w:t>В результате предварительной работы Вы будете иметь полный комплект документов, необходимых для своевременного и правильного назначения Вашей пенсии.</w:t>
      </w:r>
    </w:p>
    <w:p w:rsidR="00F95336" w:rsidRPr="007E5FCB" w:rsidRDefault="00F95336" w:rsidP="005B0C6E">
      <w:pPr>
        <w:ind w:firstLine="708"/>
        <w:jc w:val="both"/>
      </w:pPr>
      <w:r w:rsidRPr="007E5FCB">
        <w:t>На первом приеме по заблаговременной проверке   документов необходимо иметь:</w:t>
      </w:r>
    </w:p>
    <w:p w:rsidR="00F95336" w:rsidRPr="007E5FCB" w:rsidRDefault="00F95336" w:rsidP="005B0C6E">
      <w:pPr>
        <w:jc w:val="both"/>
      </w:pPr>
      <w:r w:rsidRPr="007E5FCB">
        <w:t>- паспорт и копию;</w:t>
      </w:r>
    </w:p>
    <w:p w:rsidR="00F95336" w:rsidRPr="007E5FCB" w:rsidRDefault="00F95336" w:rsidP="005B0C6E">
      <w:pPr>
        <w:jc w:val="both"/>
      </w:pPr>
      <w:r w:rsidRPr="007E5FCB">
        <w:t>- страховое свидетельство;</w:t>
      </w:r>
    </w:p>
    <w:p w:rsidR="00F95336" w:rsidRPr="007E5FCB" w:rsidRDefault="00F95336" w:rsidP="005B0C6E">
      <w:pPr>
        <w:jc w:val="both"/>
      </w:pPr>
      <w:r w:rsidRPr="007E5FCB">
        <w:t>- трудовую книжку  и ее копию или иные документы о трудовом стаже;</w:t>
      </w:r>
    </w:p>
    <w:p w:rsidR="00F95336" w:rsidRPr="007E5FCB" w:rsidRDefault="00F95336" w:rsidP="005B0C6E">
      <w:pPr>
        <w:jc w:val="both"/>
      </w:pPr>
      <w:r w:rsidRPr="007E5FCB">
        <w:t>- военный билет и копию;</w:t>
      </w:r>
    </w:p>
    <w:p w:rsidR="00F95336" w:rsidRPr="007E5FCB" w:rsidRDefault="00F95336" w:rsidP="005B0C6E">
      <w:pPr>
        <w:jc w:val="both"/>
      </w:pPr>
      <w:r w:rsidRPr="007E5FCB">
        <w:t>- свидетельство о браке и копию;</w:t>
      </w:r>
    </w:p>
    <w:p w:rsidR="00F95336" w:rsidRPr="007E5FCB" w:rsidRDefault="00F95336" w:rsidP="005B0C6E">
      <w:pPr>
        <w:jc w:val="both"/>
      </w:pPr>
      <w:r w:rsidRPr="007E5FCB">
        <w:t>- свидетельство о рождении детей (женщинам) и копию.</w:t>
      </w:r>
    </w:p>
    <w:p w:rsidR="00F95336" w:rsidRPr="007E5FCB" w:rsidRDefault="00F95336" w:rsidP="005B0C6E">
      <w:pPr>
        <w:jc w:val="both"/>
      </w:pPr>
      <w:r w:rsidRPr="007E5FCB">
        <w:tab/>
        <w:t xml:space="preserve">Прием граждан, право на пенсионное обеспечение которых наступает </w:t>
      </w:r>
      <w:r w:rsidRPr="005B0C6E">
        <w:t>в ближайшие</w:t>
      </w:r>
      <w:r w:rsidRPr="007E5FCB">
        <w:rPr>
          <w:b/>
        </w:rPr>
        <w:t xml:space="preserve"> </w:t>
      </w:r>
      <w:r w:rsidRPr="005B0C6E">
        <w:t>месяцы (годы),</w:t>
      </w:r>
      <w:r w:rsidRPr="007E5FCB">
        <w:t xml:space="preserve"> ежедневно  осуществляется в Управлении Пенсионного фонда в Кингисеппском районе по адресу: г. Кингисепп, ул. Железнодорожная, д.5, </w:t>
      </w:r>
      <w:r w:rsidRPr="005B0C6E">
        <w:t>кабинет</w:t>
      </w:r>
      <w:r>
        <w:t xml:space="preserve"> №</w:t>
      </w:r>
      <w:r w:rsidRPr="005B0C6E">
        <w:t xml:space="preserve"> 21</w:t>
      </w:r>
      <w:r>
        <w:t>.</w:t>
      </w:r>
      <w:r w:rsidRPr="007E5FCB">
        <w:rPr>
          <w:b/>
        </w:rPr>
        <w:t xml:space="preserve"> </w:t>
      </w:r>
    </w:p>
    <w:p w:rsidR="00F95336" w:rsidRPr="007E5FCB" w:rsidRDefault="00F95336" w:rsidP="005B0C6E">
      <w:pPr>
        <w:ind w:firstLine="708"/>
        <w:jc w:val="both"/>
      </w:pPr>
    </w:p>
    <w:p w:rsidR="00F95336" w:rsidRDefault="00F95336" w:rsidP="005B0C6E">
      <w:pPr>
        <w:ind w:firstLine="708"/>
        <w:jc w:val="both"/>
      </w:pPr>
      <w:r>
        <w:t xml:space="preserve">                                                                  Управление Пенсионного фонда</w:t>
      </w:r>
    </w:p>
    <w:p w:rsidR="00F95336" w:rsidRPr="007E5FCB" w:rsidRDefault="00F95336" w:rsidP="005B0C6E">
      <w:pPr>
        <w:ind w:firstLine="708"/>
        <w:jc w:val="both"/>
      </w:pPr>
      <w:r>
        <w:t xml:space="preserve">                                                                         в Кингисеппском районе</w:t>
      </w:r>
    </w:p>
    <w:p w:rsidR="00F95336" w:rsidRPr="007E5FCB" w:rsidRDefault="00F95336" w:rsidP="005B0C6E">
      <w:pPr>
        <w:ind w:firstLine="708"/>
        <w:jc w:val="both"/>
      </w:pPr>
      <w:r w:rsidRPr="007E5FCB">
        <w:tab/>
      </w:r>
      <w:r w:rsidRPr="007E5FCB">
        <w:tab/>
      </w:r>
      <w:r w:rsidRPr="007E5FCB">
        <w:tab/>
      </w:r>
      <w:r w:rsidRPr="007E5FCB">
        <w:tab/>
      </w:r>
    </w:p>
    <w:p w:rsidR="00F95336" w:rsidRPr="007E5FCB" w:rsidRDefault="00F95336" w:rsidP="005B0C6E">
      <w:pPr>
        <w:ind w:firstLine="708"/>
        <w:jc w:val="both"/>
      </w:pPr>
    </w:p>
    <w:p w:rsidR="00F95336" w:rsidRPr="007E5FCB" w:rsidRDefault="00F95336" w:rsidP="005B0C6E">
      <w:pPr>
        <w:ind w:firstLine="708"/>
        <w:jc w:val="both"/>
      </w:pPr>
    </w:p>
    <w:p w:rsidR="00F95336" w:rsidRPr="007E5FCB" w:rsidRDefault="00F95336" w:rsidP="005B0C6E">
      <w:pPr>
        <w:ind w:firstLine="708"/>
        <w:jc w:val="both"/>
      </w:pPr>
    </w:p>
    <w:p w:rsidR="00F95336" w:rsidRPr="007E5FCB" w:rsidRDefault="00F95336" w:rsidP="005B0C6E">
      <w:pPr>
        <w:ind w:firstLine="708"/>
        <w:jc w:val="both"/>
      </w:pPr>
    </w:p>
    <w:p w:rsidR="00F95336" w:rsidRPr="007E5FCB" w:rsidRDefault="00F95336" w:rsidP="005B0C6E">
      <w:pPr>
        <w:ind w:firstLine="708"/>
        <w:jc w:val="both"/>
      </w:pPr>
    </w:p>
    <w:p w:rsidR="00F95336" w:rsidRPr="007E5FCB" w:rsidRDefault="00F95336" w:rsidP="005B0C6E">
      <w:pPr>
        <w:ind w:firstLine="708"/>
        <w:jc w:val="both"/>
      </w:pPr>
    </w:p>
    <w:p w:rsidR="00F95336" w:rsidRPr="007E5FCB" w:rsidRDefault="00F95336" w:rsidP="005B0C6E">
      <w:pPr>
        <w:ind w:firstLine="708"/>
        <w:jc w:val="both"/>
      </w:pPr>
    </w:p>
    <w:p w:rsidR="00F95336" w:rsidRDefault="00F95336" w:rsidP="00D976B9">
      <w:pPr>
        <w:ind w:firstLine="709"/>
        <w:jc w:val="both"/>
        <w:rPr>
          <w:lang w:eastAsia="ru-RU"/>
        </w:rPr>
      </w:pPr>
    </w:p>
    <w:p w:rsidR="00F95336" w:rsidRDefault="00F95336" w:rsidP="00D976B9">
      <w:pPr>
        <w:ind w:firstLine="709"/>
        <w:jc w:val="both"/>
        <w:rPr>
          <w:lang w:eastAsia="ru-RU"/>
        </w:rPr>
      </w:pPr>
    </w:p>
    <w:p w:rsidR="00F95336" w:rsidRDefault="00F95336" w:rsidP="00D976B9">
      <w:pPr>
        <w:ind w:firstLine="709"/>
        <w:jc w:val="both"/>
        <w:rPr>
          <w:lang w:eastAsia="ru-RU"/>
        </w:rPr>
      </w:pPr>
    </w:p>
    <w:p w:rsidR="00F95336" w:rsidRDefault="00F95336" w:rsidP="00D976B9">
      <w:pPr>
        <w:ind w:firstLine="709"/>
        <w:jc w:val="both"/>
        <w:rPr>
          <w:lang w:eastAsia="ru-RU"/>
        </w:rPr>
      </w:pPr>
    </w:p>
    <w:p w:rsidR="00F95336" w:rsidRDefault="00F95336" w:rsidP="00D976B9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5D2230">
      <w:pPr>
        <w:ind w:firstLine="709"/>
        <w:jc w:val="both"/>
        <w:rPr>
          <w:lang w:eastAsia="ru-RU"/>
        </w:rPr>
      </w:pPr>
    </w:p>
    <w:p w:rsidR="00F95336" w:rsidRDefault="00F95336" w:rsidP="00D976B9">
      <w:pPr>
        <w:jc w:val="both"/>
        <w:rPr>
          <w:lang w:eastAsia="ru-RU"/>
        </w:rPr>
      </w:pPr>
    </w:p>
    <w:p w:rsidR="00F95336" w:rsidRPr="000E4BCC" w:rsidRDefault="00F95336" w:rsidP="00B4772E">
      <w:pPr>
        <w:pBdr>
          <w:bottom w:val="single" w:sz="4" w:space="1" w:color="auto"/>
        </w:pBdr>
        <w:ind w:firstLine="709"/>
        <w:jc w:val="both"/>
        <w:rPr>
          <w:iCs/>
          <w:lang w:eastAsia="ru-RU"/>
        </w:rPr>
      </w:pPr>
    </w:p>
    <w:p w:rsidR="00F95336" w:rsidRPr="00661C8A" w:rsidRDefault="00F95336" w:rsidP="00F36F73">
      <w:pPr>
        <w:ind w:firstLine="709"/>
        <w:jc w:val="both"/>
        <w:rPr>
          <w:i/>
          <w:lang w:eastAsia="ru-RU"/>
        </w:rPr>
      </w:pPr>
      <w:r>
        <w:rPr>
          <w:lang w:eastAsia="ru-RU"/>
        </w:rPr>
        <w:t>****</w:t>
      </w:r>
      <w:r>
        <w:rPr>
          <w:i/>
        </w:rPr>
        <w:t>Федеральный закон от</w:t>
      </w:r>
      <w:r w:rsidRPr="009853A1">
        <w:rPr>
          <w:i/>
        </w:rPr>
        <w:t xml:space="preserve"> 17 декабря 2001 года № 173-ФЗ «О </w:t>
      </w:r>
      <w:r w:rsidRPr="009853A1">
        <w:rPr>
          <w:i/>
          <w:lang w:eastAsia="ru-RU"/>
        </w:rPr>
        <w:t>трудовых пенсиях в Российской Федерации</w:t>
      </w:r>
      <w:r w:rsidRPr="009853A1">
        <w:rPr>
          <w:i/>
        </w:rPr>
        <w:t>»</w:t>
      </w:r>
      <w:r>
        <w:rPr>
          <w:i/>
        </w:rPr>
        <w:t xml:space="preserve"> п.1</w:t>
      </w:r>
      <w:r w:rsidRPr="00D976B9">
        <w:rPr>
          <w:i/>
        </w:rPr>
        <w:t xml:space="preserve"> </w:t>
      </w:r>
      <w:r>
        <w:rPr>
          <w:i/>
        </w:rPr>
        <w:t>ст. 13</w:t>
      </w:r>
    </w:p>
    <w:sectPr w:rsidR="00F95336" w:rsidRPr="00661C8A" w:rsidSect="00A737FC">
      <w:headerReference w:type="default" r:id="rId7"/>
      <w:pgSz w:w="11906" w:h="16838"/>
      <w:pgMar w:top="709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36" w:rsidRDefault="00F95336">
      <w:r>
        <w:separator/>
      </w:r>
    </w:p>
  </w:endnote>
  <w:endnote w:type="continuationSeparator" w:id="0">
    <w:p w:rsidR="00F95336" w:rsidRDefault="00F9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36" w:rsidRDefault="00F95336">
      <w:r>
        <w:separator/>
      </w:r>
    </w:p>
  </w:footnote>
  <w:footnote w:type="continuationSeparator" w:id="0">
    <w:p w:rsidR="00F95336" w:rsidRDefault="00F9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36" w:rsidRDefault="00F95336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F95336" w:rsidRDefault="00F95336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95336" w:rsidRDefault="00F95336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EE8"/>
    <w:rsid w:val="00004829"/>
    <w:rsid w:val="000148F2"/>
    <w:rsid w:val="00014C0C"/>
    <w:rsid w:val="000254A5"/>
    <w:rsid w:val="00026DC8"/>
    <w:rsid w:val="00030EC6"/>
    <w:rsid w:val="000312D8"/>
    <w:rsid w:val="00034902"/>
    <w:rsid w:val="00062786"/>
    <w:rsid w:val="000A192C"/>
    <w:rsid w:val="000C56B4"/>
    <w:rsid w:val="000E4BCC"/>
    <w:rsid w:val="00100120"/>
    <w:rsid w:val="00130059"/>
    <w:rsid w:val="001365F3"/>
    <w:rsid w:val="001523B0"/>
    <w:rsid w:val="00165715"/>
    <w:rsid w:val="001726FC"/>
    <w:rsid w:val="00174E91"/>
    <w:rsid w:val="001905FA"/>
    <w:rsid w:val="00191B66"/>
    <w:rsid w:val="001952C5"/>
    <w:rsid w:val="001B3B87"/>
    <w:rsid w:val="001C563F"/>
    <w:rsid w:val="001E7B1F"/>
    <w:rsid w:val="0026009D"/>
    <w:rsid w:val="002722D2"/>
    <w:rsid w:val="00274832"/>
    <w:rsid w:val="002765D0"/>
    <w:rsid w:val="002A4C01"/>
    <w:rsid w:val="002D0091"/>
    <w:rsid w:val="002D1276"/>
    <w:rsid w:val="002E382C"/>
    <w:rsid w:val="002F26F8"/>
    <w:rsid w:val="002F61A5"/>
    <w:rsid w:val="002F69C0"/>
    <w:rsid w:val="00302993"/>
    <w:rsid w:val="00304071"/>
    <w:rsid w:val="0031221C"/>
    <w:rsid w:val="003125FB"/>
    <w:rsid w:val="00320B31"/>
    <w:rsid w:val="003647D8"/>
    <w:rsid w:val="0037101F"/>
    <w:rsid w:val="00381F24"/>
    <w:rsid w:val="00391B7F"/>
    <w:rsid w:val="003A79AA"/>
    <w:rsid w:val="003D5F54"/>
    <w:rsid w:val="003D75E0"/>
    <w:rsid w:val="00407DAD"/>
    <w:rsid w:val="004177DD"/>
    <w:rsid w:val="004474BF"/>
    <w:rsid w:val="00481506"/>
    <w:rsid w:val="004B29FE"/>
    <w:rsid w:val="004C52A0"/>
    <w:rsid w:val="004D2BBA"/>
    <w:rsid w:val="005011C1"/>
    <w:rsid w:val="005216C4"/>
    <w:rsid w:val="005372C4"/>
    <w:rsid w:val="00543348"/>
    <w:rsid w:val="00573487"/>
    <w:rsid w:val="0057487D"/>
    <w:rsid w:val="00584D36"/>
    <w:rsid w:val="005A46D5"/>
    <w:rsid w:val="005B0C6E"/>
    <w:rsid w:val="005B0E19"/>
    <w:rsid w:val="005C2101"/>
    <w:rsid w:val="005D0A7C"/>
    <w:rsid w:val="005D2230"/>
    <w:rsid w:val="005D4C09"/>
    <w:rsid w:val="005E689C"/>
    <w:rsid w:val="005E7BE0"/>
    <w:rsid w:val="00603A22"/>
    <w:rsid w:val="00615B09"/>
    <w:rsid w:val="00620274"/>
    <w:rsid w:val="0062761D"/>
    <w:rsid w:val="006469E1"/>
    <w:rsid w:val="006500A1"/>
    <w:rsid w:val="00653902"/>
    <w:rsid w:val="00661C8A"/>
    <w:rsid w:val="00675869"/>
    <w:rsid w:val="00680E8E"/>
    <w:rsid w:val="00697CB4"/>
    <w:rsid w:val="006C45C4"/>
    <w:rsid w:val="006C7C43"/>
    <w:rsid w:val="006D07FC"/>
    <w:rsid w:val="006D4F3E"/>
    <w:rsid w:val="006D5E07"/>
    <w:rsid w:val="006E444C"/>
    <w:rsid w:val="006F1090"/>
    <w:rsid w:val="007011EA"/>
    <w:rsid w:val="007038EC"/>
    <w:rsid w:val="00712DE7"/>
    <w:rsid w:val="007238A4"/>
    <w:rsid w:val="00725200"/>
    <w:rsid w:val="00732CF2"/>
    <w:rsid w:val="007426D3"/>
    <w:rsid w:val="0074668B"/>
    <w:rsid w:val="00774377"/>
    <w:rsid w:val="0078521F"/>
    <w:rsid w:val="00792C54"/>
    <w:rsid w:val="007D62EE"/>
    <w:rsid w:val="007E5FCB"/>
    <w:rsid w:val="007F4233"/>
    <w:rsid w:val="00800B28"/>
    <w:rsid w:val="00815958"/>
    <w:rsid w:val="00820EC6"/>
    <w:rsid w:val="00831C4B"/>
    <w:rsid w:val="00836A47"/>
    <w:rsid w:val="00840B49"/>
    <w:rsid w:val="00852488"/>
    <w:rsid w:val="00853B2A"/>
    <w:rsid w:val="00877765"/>
    <w:rsid w:val="008819A4"/>
    <w:rsid w:val="00885620"/>
    <w:rsid w:val="008921BB"/>
    <w:rsid w:val="00896698"/>
    <w:rsid w:val="008C5A0A"/>
    <w:rsid w:val="008D208B"/>
    <w:rsid w:val="008E5F5C"/>
    <w:rsid w:val="008F41FD"/>
    <w:rsid w:val="008F6180"/>
    <w:rsid w:val="00914267"/>
    <w:rsid w:val="00915590"/>
    <w:rsid w:val="00940DBA"/>
    <w:rsid w:val="00945CA7"/>
    <w:rsid w:val="009853A1"/>
    <w:rsid w:val="00994552"/>
    <w:rsid w:val="00995E9E"/>
    <w:rsid w:val="009A4144"/>
    <w:rsid w:val="009F0874"/>
    <w:rsid w:val="009F386F"/>
    <w:rsid w:val="00A02A4F"/>
    <w:rsid w:val="00A131E9"/>
    <w:rsid w:val="00A2722E"/>
    <w:rsid w:val="00A31226"/>
    <w:rsid w:val="00A354BD"/>
    <w:rsid w:val="00A47D0B"/>
    <w:rsid w:val="00A52E7D"/>
    <w:rsid w:val="00A71B4F"/>
    <w:rsid w:val="00A737FC"/>
    <w:rsid w:val="00A73CAD"/>
    <w:rsid w:val="00A74E47"/>
    <w:rsid w:val="00A753D4"/>
    <w:rsid w:val="00AA3B55"/>
    <w:rsid w:val="00AB6603"/>
    <w:rsid w:val="00AC21B5"/>
    <w:rsid w:val="00AC2CC1"/>
    <w:rsid w:val="00AC6680"/>
    <w:rsid w:val="00AD0E84"/>
    <w:rsid w:val="00AD4262"/>
    <w:rsid w:val="00AD5028"/>
    <w:rsid w:val="00AD690F"/>
    <w:rsid w:val="00AE29C8"/>
    <w:rsid w:val="00AE2BBA"/>
    <w:rsid w:val="00AE3F59"/>
    <w:rsid w:val="00AF4339"/>
    <w:rsid w:val="00B243EC"/>
    <w:rsid w:val="00B267DC"/>
    <w:rsid w:val="00B44B36"/>
    <w:rsid w:val="00B4772E"/>
    <w:rsid w:val="00B50CFE"/>
    <w:rsid w:val="00B65A08"/>
    <w:rsid w:val="00B65DA2"/>
    <w:rsid w:val="00B8392D"/>
    <w:rsid w:val="00B87423"/>
    <w:rsid w:val="00BA4A5A"/>
    <w:rsid w:val="00BA7898"/>
    <w:rsid w:val="00BB6BEE"/>
    <w:rsid w:val="00BC0EFE"/>
    <w:rsid w:val="00BE2493"/>
    <w:rsid w:val="00BF26D3"/>
    <w:rsid w:val="00BF670D"/>
    <w:rsid w:val="00C02E82"/>
    <w:rsid w:val="00C12699"/>
    <w:rsid w:val="00C25476"/>
    <w:rsid w:val="00C550AD"/>
    <w:rsid w:val="00CA3FF2"/>
    <w:rsid w:val="00CB65F6"/>
    <w:rsid w:val="00CF4A74"/>
    <w:rsid w:val="00D22BFF"/>
    <w:rsid w:val="00D30284"/>
    <w:rsid w:val="00D3461B"/>
    <w:rsid w:val="00D57D44"/>
    <w:rsid w:val="00D76B9C"/>
    <w:rsid w:val="00D80A61"/>
    <w:rsid w:val="00D976B9"/>
    <w:rsid w:val="00DB583D"/>
    <w:rsid w:val="00DB58C1"/>
    <w:rsid w:val="00DC7CF1"/>
    <w:rsid w:val="00DE0BCC"/>
    <w:rsid w:val="00DE684E"/>
    <w:rsid w:val="00DF5402"/>
    <w:rsid w:val="00E00760"/>
    <w:rsid w:val="00E33EB2"/>
    <w:rsid w:val="00E7153A"/>
    <w:rsid w:val="00E73D05"/>
    <w:rsid w:val="00E74052"/>
    <w:rsid w:val="00E76315"/>
    <w:rsid w:val="00E96720"/>
    <w:rsid w:val="00EA2D2E"/>
    <w:rsid w:val="00EB28F7"/>
    <w:rsid w:val="00EB36D0"/>
    <w:rsid w:val="00F02364"/>
    <w:rsid w:val="00F038BC"/>
    <w:rsid w:val="00F03C7D"/>
    <w:rsid w:val="00F1237C"/>
    <w:rsid w:val="00F20375"/>
    <w:rsid w:val="00F2163B"/>
    <w:rsid w:val="00F2674C"/>
    <w:rsid w:val="00F36F73"/>
    <w:rsid w:val="00F458B2"/>
    <w:rsid w:val="00F476F1"/>
    <w:rsid w:val="00F47902"/>
    <w:rsid w:val="00F53038"/>
    <w:rsid w:val="00F80D05"/>
    <w:rsid w:val="00F838E6"/>
    <w:rsid w:val="00F84CD4"/>
    <w:rsid w:val="00F95336"/>
    <w:rsid w:val="00FB5419"/>
    <w:rsid w:val="00FB5F32"/>
    <w:rsid w:val="00FD6F7A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87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87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87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874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874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874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874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NoSpacing">
    <w:name w:val="No Spacing"/>
    <w:uiPriority w:val="99"/>
    <w:qFormat/>
    <w:rsid w:val="00D76B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711</Words>
  <Characters>4055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2014-08-05T07:04:00Z</cp:lastPrinted>
  <dcterms:created xsi:type="dcterms:W3CDTF">2014-08-28T09:07:00Z</dcterms:created>
  <dcterms:modified xsi:type="dcterms:W3CDTF">2014-08-28T09:07:00Z</dcterms:modified>
</cp:coreProperties>
</file>