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E8" w:rsidRDefault="00B34AE8" w:rsidP="00B34AE8">
      <w:pPr>
        <w:pStyle w:val="a4"/>
        <w:spacing w:after="0"/>
        <w:ind w:firstLine="709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                         О ежемесячной отчетности.</w:t>
      </w:r>
    </w:p>
    <w:p w:rsidR="00B34AE8" w:rsidRDefault="00B34AE8" w:rsidP="00B34AE8">
      <w:pPr>
        <w:pStyle w:val="a4"/>
        <w:spacing w:after="0"/>
        <w:ind w:firstLine="709"/>
      </w:pP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  <w:rPr>
          <w:color w:val="000000"/>
        </w:rPr>
      </w:pPr>
      <w:proofErr w:type="gramStart"/>
      <w:r w:rsidRPr="00B34AE8">
        <w:rPr>
          <w:color w:val="000000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(в редакции Федерального закона от 29.12.2015 № 385-ФЗ) страхователи, производящие выплаты и иные вознаграждения физическим лицам, ежемесячно не позднее 10-го числа месяца, следующего за отчетным периодом – месяцем, представляют ежемесячную отчетность о каждом работающем у них застрахованном лице по форме СЗВ-М</w:t>
      </w:r>
      <w:proofErr w:type="gramEnd"/>
      <w:r w:rsidRPr="00B34AE8">
        <w:rPr>
          <w:color w:val="000000"/>
        </w:rPr>
        <w:t xml:space="preserve"> «Сведения о застрахованных лицах».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rPr>
          <w:bCs/>
        </w:rPr>
        <w:t>Названные сведения должен представить каждый страхователь</w:t>
      </w:r>
      <w:r w:rsidRPr="00B34AE8">
        <w:t>, зарегистрированный в территориальных органах ПФР в качестве плательщика страховых взносов, производящего выплаты и иные вознаграждения физическим лицам (страхователь – работодатель).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proofErr w:type="gramStart"/>
      <w:r w:rsidRPr="00B34AE8">
        <w:t>Сведения по форме СЗВ-М страхователи-работодатели представляют на застрахованных лиц – работников страхователя, с которыми в отчетном периоде заключены, продолжают действовать или прекращены трудовые договоры, гражданско-правовые договоры, предметом которых является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искусства.</w:t>
      </w:r>
      <w:proofErr w:type="gramEnd"/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rPr>
          <w:bCs/>
        </w:rPr>
        <w:t xml:space="preserve">При этом сведения по форме СЗВ-М подлежат представлению независимо от отсутствия деятельности у страхователя, а также независимо от отсутствия начисления страховых взносов и отсутствия заключенных трудовых и гражданско-правовых договоров. 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t>Если страхователь не осуществляет финансово-хозяйственную деятельность, то такой страхователь ежеквартально представляет в органы ПФР так называемый «нулевой» Расчет по страховым взносам по форме РСВ-1 ПФР. Соответственно, как минимум на одного сотрудника (который подписывает «нулевой» Расчет в соответствии с имеющимися у него полномочиями) сведения по форме СЗВ-М должны быть представлены. При этом отсутствие начисления страховых взносов не может являться основанием для непредставления данной отчетности.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t xml:space="preserve">Аналогичным образом решается вопрос в случае, если обязанности руководителя организации, не осуществляющей финансово-хозяйственную деятельность, выполняет ее учредитель (один из учредителей). В этом случае на учредителя, исполняющего обязанности руководителя организации, распространяется обязательное пенсионное страхование и, соответственно, на него должна быть представлена ежемесячная отчетность по форме СЗВ-М (независимо от отсутствия заключенного трудового или гражданско-правового договора). 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t>Однако</w:t>
      </w:r>
      <w:proofErr w:type="gramStart"/>
      <w:r w:rsidRPr="00B34AE8">
        <w:t xml:space="preserve"> ,</w:t>
      </w:r>
      <w:proofErr w:type="gramEnd"/>
      <w:r w:rsidRPr="00B34AE8">
        <w:t xml:space="preserve"> на практике возможны ситуации, когда страхователь, зарегистрированный в органах ПФР в качестве плательщика страховых взносов, производящего выплаты и иные вознаграждения физическим лицам, фактически финансово-хозяйственную деятельность не ведет и не имеет сотрудников, на которых должны быть представлены сведения по форме СЗВ-М (учредители также отсутствуют).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t>В этом случае, согласно указанию Пенсионного фонда РФ, страхователь должен представить так называемые «нулевые» сведения по форме СЗВ-М (без заполнения информации о застрахованных лицах). В данном случае в указанных сведениях должны быть заполнены следующие реквизиты:</w:t>
      </w:r>
    </w:p>
    <w:p w:rsidR="00B34AE8" w:rsidRPr="00B34AE8" w:rsidRDefault="00B34AE8" w:rsidP="00B34AE8">
      <w:pPr>
        <w:pStyle w:val="a4"/>
        <w:numPr>
          <w:ilvl w:val="0"/>
          <w:numId w:val="1"/>
        </w:numPr>
        <w:spacing w:before="0" w:beforeAutospacing="0" w:after="0"/>
        <w:ind w:left="0" w:firstLine="709"/>
        <w:jc w:val="both"/>
      </w:pPr>
      <w:r w:rsidRPr="00B34AE8">
        <w:t xml:space="preserve">Раздел 1 «Реквизиты страхователя»: </w:t>
      </w:r>
    </w:p>
    <w:p w:rsidR="00B34AE8" w:rsidRPr="00B34AE8" w:rsidRDefault="00B34AE8" w:rsidP="00B34AE8">
      <w:pPr>
        <w:pStyle w:val="a4"/>
        <w:numPr>
          <w:ilvl w:val="0"/>
          <w:numId w:val="2"/>
        </w:numPr>
        <w:spacing w:before="0" w:beforeAutospacing="0" w:after="0"/>
        <w:ind w:left="0" w:firstLine="709"/>
        <w:jc w:val="both"/>
      </w:pPr>
      <w:r w:rsidRPr="00B34AE8">
        <w:t>Регистрационный номер в ПФР;</w:t>
      </w:r>
    </w:p>
    <w:p w:rsidR="00B34AE8" w:rsidRPr="00B34AE8" w:rsidRDefault="00B34AE8" w:rsidP="00B34AE8">
      <w:pPr>
        <w:pStyle w:val="a4"/>
        <w:numPr>
          <w:ilvl w:val="0"/>
          <w:numId w:val="2"/>
        </w:numPr>
        <w:spacing w:before="0" w:beforeAutospacing="0" w:after="0"/>
        <w:ind w:left="0" w:firstLine="709"/>
        <w:jc w:val="both"/>
      </w:pPr>
      <w:r w:rsidRPr="00B34AE8">
        <w:t xml:space="preserve">Наименование (краткое); </w:t>
      </w:r>
    </w:p>
    <w:p w:rsidR="00B34AE8" w:rsidRPr="00B34AE8" w:rsidRDefault="00B34AE8" w:rsidP="00B34AE8">
      <w:pPr>
        <w:pStyle w:val="a4"/>
        <w:numPr>
          <w:ilvl w:val="0"/>
          <w:numId w:val="2"/>
        </w:numPr>
        <w:spacing w:before="0" w:beforeAutospacing="0" w:after="0"/>
        <w:ind w:left="0" w:firstLine="709"/>
        <w:jc w:val="both"/>
      </w:pPr>
      <w:r w:rsidRPr="00B34AE8">
        <w:lastRenderedPageBreak/>
        <w:t>ИНН;</w:t>
      </w:r>
    </w:p>
    <w:p w:rsidR="00B34AE8" w:rsidRPr="00B34AE8" w:rsidRDefault="00B34AE8" w:rsidP="00B34AE8">
      <w:pPr>
        <w:pStyle w:val="a4"/>
        <w:numPr>
          <w:ilvl w:val="0"/>
          <w:numId w:val="2"/>
        </w:numPr>
        <w:spacing w:before="0" w:beforeAutospacing="0" w:after="0"/>
        <w:ind w:left="0" w:firstLine="709"/>
        <w:jc w:val="both"/>
      </w:pPr>
      <w:r w:rsidRPr="00B34AE8">
        <w:t>КПП;</w:t>
      </w:r>
    </w:p>
    <w:p w:rsidR="00B34AE8" w:rsidRPr="00B34AE8" w:rsidRDefault="00B34AE8" w:rsidP="00B34AE8">
      <w:pPr>
        <w:pStyle w:val="a4"/>
        <w:numPr>
          <w:ilvl w:val="0"/>
          <w:numId w:val="3"/>
        </w:numPr>
        <w:spacing w:before="0" w:beforeAutospacing="0" w:after="0"/>
        <w:ind w:left="0" w:firstLine="709"/>
        <w:jc w:val="both"/>
      </w:pPr>
      <w:r w:rsidRPr="00B34AE8">
        <w:t xml:space="preserve">Раздел 2 – «Отчетный период»; </w:t>
      </w:r>
    </w:p>
    <w:p w:rsidR="00B34AE8" w:rsidRPr="00B34AE8" w:rsidRDefault="00B34AE8" w:rsidP="00B34AE8">
      <w:pPr>
        <w:pStyle w:val="a4"/>
        <w:numPr>
          <w:ilvl w:val="0"/>
          <w:numId w:val="3"/>
        </w:numPr>
        <w:spacing w:before="0" w:beforeAutospacing="0" w:after="0"/>
        <w:ind w:left="0" w:firstLine="709"/>
        <w:jc w:val="both"/>
      </w:pPr>
      <w:r w:rsidRPr="00B34AE8">
        <w:t>Раздел 3 – «Тип формы (код)».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t xml:space="preserve">При этом в «нулевых» сведениях по форме СЗВ-М раздел 4 «Сведения о застрахованных лицах» (фамилия, имя, отчество застрахованного лица; СНИЛС; ИНН) </w:t>
      </w:r>
      <w:r w:rsidRPr="00B34AE8">
        <w:rPr>
          <w:bCs/>
        </w:rPr>
        <w:t>не заполняется.</w:t>
      </w:r>
      <w:r w:rsidRPr="00B34AE8">
        <w:t xml:space="preserve"> 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t xml:space="preserve">Кроме того, одновременно с представлением «нулевых» Сведений по форме 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t xml:space="preserve">СЗВ-М за конкретный отчетный период страхователь должен представить </w:t>
      </w:r>
      <w:r w:rsidRPr="00B34AE8">
        <w:rPr>
          <w:bCs/>
        </w:rPr>
        <w:t>письменные пояснения</w:t>
      </w:r>
      <w:r w:rsidRPr="00B34AE8">
        <w:t xml:space="preserve"> о причинах непредставления ежемесячной отчетности на конкретных застрахованных лиц. 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  <w:rPr>
          <w:b/>
        </w:rPr>
      </w:pPr>
      <w:r w:rsidRPr="00B34AE8">
        <w:rPr>
          <w:b/>
        </w:rPr>
        <w:t>Пример 1.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t>Индивидуальный предприниматель зарегистрирован в территориальных органах ПФР как индивидуальный предприниматель, использующий труд наемных работников – 31 категория. Однако фактически в отчетном периоде – апрель 2016 года у данного предпринимателя отсутствовали работники – ни трудовые, ни гражданско-правовые договоры не заключены.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rPr>
          <w:color w:val="000000"/>
        </w:rPr>
        <w:t xml:space="preserve">Страхователи, осуществляющие уплату страховых взносов в фиксированном размере (индивидуальные предприниматели, адвокаты, нотариусы, занимающиеся частной практикой, арбитражные управляющие), ежемесячную отчетность (также как и ежеквартальную) сами на себя не представляют. Застрахованных лиц, работающих у данного предпринимателя, в апреле 2016 года также нет. Соответственно, в приведенном примере у страхователя – индивидуального предпринимателя отсутствуют застрахованные лица, на которых должны быть представлены сведения по форме СЗВ-М. 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rPr>
          <w:color w:val="000000"/>
        </w:rPr>
        <w:t>В данном случае страхователь должен представить «нулевую» ежемесячную отчетность.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  <w:rPr>
          <w:b/>
        </w:rPr>
      </w:pPr>
      <w:r w:rsidRPr="00B34AE8">
        <w:rPr>
          <w:b/>
        </w:rPr>
        <w:t>Пример 2.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t>В территориальных органах ПФР в качестве страхователя зарегистрирована некоммерческая общественная организация, все сотрудники которой осуществляют деятельность на общественных началах (без оплаты), в том числе и руководитель данной организации.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rPr>
          <w:color w:val="000000"/>
        </w:rPr>
        <w:t>В приведенном примере у страхователя отсутствуют застрахованные лица, на которых должны быть представлены сведения по форме СЗВ-М.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  <w:r w:rsidRPr="00B34AE8">
        <w:rPr>
          <w:color w:val="000000"/>
        </w:rPr>
        <w:t>В данном случае страхователь должен представить «нулевую» ежемесячную отчетность.</w:t>
      </w: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</w:p>
    <w:p w:rsidR="00B34AE8" w:rsidRPr="00B34AE8" w:rsidRDefault="00B34AE8" w:rsidP="00B34AE8">
      <w:pPr>
        <w:pStyle w:val="a4"/>
        <w:spacing w:before="0" w:beforeAutospacing="0" w:after="0"/>
        <w:ind w:firstLine="709"/>
        <w:jc w:val="both"/>
      </w:pPr>
    </w:p>
    <w:p w:rsidR="00150107" w:rsidRDefault="00B34AE8" w:rsidP="00150107">
      <w:pPr>
        <w:pStyle w:val="a4"/>
        <w:spacing w:before="0" w:beforeAutospacing="0" w:after="0"/>
        <w:ind w:firstLine="709"/>
      </w:pPr>
      <w:r>
        <w:t xml:space="preserve">                                                                                          </w:t>
      </w:r>
      <w:r w:rsidR="00150107">
        <w:t>Л.</w:t>
      </w:r>
      <w:r>
        <w:t xml:space="preserve"> Климова</w:t>
      </w:r>
    </w:p>
    <w:p w:rsidR="00150107" w:rsidRDefault="00150107" w:rsidP="00150107">
      <w:pPr>
        <w:pStyle w:val="a4"/>
        <w:spacing w:before="0" w:beforeAutospacing="0" w:after="0"/>
        <w:ind w:firstLine="709"/>
      </w:pPr>
      <w:r>
        <w:t xml:space="preserve">                    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</w:t>
      </w:r>
    </w:p>
    <w:p w:rsidR="00B34AE8" w:rsidRDefault="00B34AE8" w:rsidP="00150107">
      <w:pPr>
        <w:pStyle w:val="a4"/>
        <w:spacing w:before="0" w:beforeAutospacing="0" w:after="0"/>
        <w:ind w:firstLine="709"/>
      </w:pPr>
      <w:r>
        <w:t xml:space="preserve">                              </w:t>
      </w:r>
    </w:p>
    <w:p w:rsidR="00B34AE8" w:rsidRDefault="00B34AE8" w:rsidP="00B34AE8">
      <w:pPr>
        <w:pStyle w:val="a4"/>
        <w:spacing w:after="0"/>
        <w:ind w:right="-6"/>
      </w:pPr>
    </w:p>
    <w:p w:rsidR="00B34AE8" w:rsidRDefault="00B34AE8" w:rsidP="00B34AE8">
      <w:pPr>
        <w:pStyle w:val="a4"/>
        <w:spacing w:after="0"/>
        <w:ind w:right="-6"/>
      </w:pPr>
    </w:p>
    <w:p w:rsidR="00B34AE8" w:rsidRDefault="00B34AE8" w:rsidP="00B34AE8">
      <w:pPr>
        <w:pStyle w:val="a4"/>
        <w:spacing w:after="0"/>
        <w:ind w:right="-6"/>
      </w:pPr>
    </w:p>
    <w:p w:rsidR="00B34AE8" w:rsidRDefault="00B34AE8" w:rsidP="00B34AE8">
      <w:pPr>
        <w:pStyle w:val="a4"/>
        <w:spacing w:after="0"/>
        <w:ind w:right="-6"/>
      </w:pPr>
    </w:p>
    <w:p w:rsidR="00B34AE8" w:rsidRDefault="00B34AE8" w:rsidP="00B34AE8">
      <w:pPr>
        <w:pStyle w:val="a4"/>
        <w:spacing w:after="0"/>
        <w:ind w:right="-6"/>
      </w:pPr>
    </w:p>
    <w:p w:rsidR="00B34AE8" w:rsidRDefault="00B34AE8" w:rsidP="00B34AE8">
      <w:pPr>
        <w:pStyle w:val="a4"/>
        <w:spacing w:after="0"/>
        <w:ind w:right="-6"/>
      </w:pPr>
    </w:p>
    <w:sectPr w:rsidR="00B34AE8" w:rsidSect="004D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756C"/>
    <w:multiLevelType w:val="multilevel"/>
    <w:tmpl w:val="07905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24449"/>
    <w:multiLevelType w:val="multilevel"/>
    <w:tmpl w:val="8E00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04E94"/>
    <w:multiLevelType w:val="multilevel"/>
    <w:tmpl w:val="AC82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AE8"/>
    <w:rsid w:val="00150107"/>
    <w:rsid w:val="00454CD5"/>
    <w:rsid w:val="004D1755"/>
    <w:rsid w:val="00A3780F"/>
    <w:rsid w:val="00B3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AE8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B34A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34AE8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2016-05-27T11:15:00Z</dcterms:created>
  <dcterms:modified xsi:type="dcterms:W3CDTF">2016-05-27T11:15:00Z</dcterms:modified>
</cp:coreProperties>
</file>