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23FA" w:rsidRDefault="00B623FA" w:rsidP="00B623FA">
      <w:pPr>
        <w:pStyle w:val="aa"/>
        <w:spacing w:after="0"/>
        <w:jc w:val="center"/>
        <w:rPr>
          <w:b/>
        </w:rPr>
      </w:pPr>
      <w:r>
        <w:rPr>
          <w:b/>
        </w:rPr>
        <w:t>Отчетность в ПФР: незнание порядка представления не освобождает от ответственности</w:t>
      </w:r>
      <w:r w:rsidR="00E74A83">
        <w:rPr>
          <w:b/>
        </w:rPr>
        <w:t>.</w:t>
      </w:r>
    </w:p>
    <w:p w:rsidR="00CA5920" w:rsidRDefault="00CA5920" w:rsidP="00883CAC">
      <w:pPr>
        <w:tabs>
          <w:tab w:val="left" w:pos="1134"/>
        </w:tabs>
        <w:jc w:val="both"/>
      </w:pPr>
    </w:p>
    <w:p w:rsidR="00510066" w:rsidRDefault="00510066" w:rsidP="001D5341">
      <w:pPr>
        <w:ind w:firstLine="709"/>
        <w:jc w:val="both"/>
      </w:pPr>
      <w:r>
        <w:t>С</w:t>
      </w:r>
      <w:r w:rsidRPr="00510066">
        <w:t xml:space="preserve"> </w:t>
      </w:r>
      <w:r w:rsidR="00062866">
        <w:t>2016</w:t>
      </w:r>
      <w:r>
        <w:t xml:space="preserve"> </w:t>
      </w:r>
      <w:r w:rsidRPr="00510066">
        <w:t xml:space="preserve">года пенсии с учетом индексации выплачиваются </w:t>
      </w:r>
      <w:r>
        <w:t>только неработающим пенсионерам, е</w:t>
      </w:r>
      <w:r w:rsidRPr="00510066">
        <w:t>сли пенсионер прекращает работать, со следующего после увольнения месяца он начинает получать пенсию в новом р</w:t>
      </w:r>
      <w:r>
        <w:t xml:space="preserve">азмере. </w:t>
      </w:r>
    </w:p>
    <w:p w:rsidR="00C66750" w:rsidRDefault="00510066" w:rsidP="000A5F14">
      <w:pPr>
        <w:ind w:firstLine="709"/>
        <w:jc w:val="both"/>
      </w:pPr>
      <w:r>
        <w:t>До введения ежемесячной отчетности пенсионерам</w:t>
      </w:r>
      <w:r w:rsidR="00C66750">
        <w:t xml:space="preserve"> с 1 октября 2015 года по 31 марта 2016 года,</w:t>
      </w:r>
      <w:r>
        <w:t xml:space="preserve"> необходимо</w:t>
      </w:r>
      <w:r w:rsidR="000A5F14" w:rsidRPr="000A5F14">
        <w:t xml:space="preserve"> </w:t>
      </w:r>
      <w:r w:rsidR="000A5F14">
        <w:t>было</w:t>
      </w:r>
      <w:r w:rsidRPr="00510066">
        <w:t xml:space="preserve"> лично обращаться</w:t>
      </w:r>
      <w:r>
        <w:t xml:space="preserve"> с заявлением в территориальные органы ПФР</w:t>
      </w:r>
      <w:r w:rsidR="00C66750">
        <w:t>,</w:t>
      </w:r>
      <w:r>
        <w:t xml:space="preserve"> и подтверждать факт увольнения</w:t>
      </w:r>
      <w:r w:rsidR="00C66750">
        <w:t xml:space="preserve"> (или принятия на работу).</w:t>
      </w:r>
      <w:r>
        <w:t xml:space="preserve"> </w:t>
      </w:r>
    </w:p>
    <w:p w:rsidR="000A5F14" w:rsidRDefault="00C66750" w:rsidP="000A5F14">
      <w:pPr>
        <w:ind w:firstLine="709"/>
        <w:jc w:val="both"/>
      </w:pPr>
      <w:r>
        <w:t>Т</w:t>
      </w:r>
      <w:r w:rsidR="00B623FA">
        <w:t xml:space="preserve">еперь в этом нет необходимости, так </w:t>
      </w:r>
      <w:r w:rsidR="000A5F14">
        <w:t xml:space="preserve">как при представлении отчетности работодатель сообщает данные обо всех сотрудниках, включая тех, с которыми были заключены не трудовые, а гражданско-правовые договоры на выполнение работ. </w:t>
      </w:r>
    </w:p>
    <w:p w:rsidR="00510066" w:rsidRDefault="000A5F14" w:rsidP="000A5F14">
      <w:pPr>
        <w:ind w:firstLine="709"/>
        <w:jc w:val="both"/>
      </w:pPr>
      <w:r>
        <w:t>Напоминаем, что е</w:t>
      </w:r>
      <w:r w:rsidR="00510066">
        <w:t xml:space="preserve">жемесячная отчетность должна быть представлена страхователем (независимо от отсутствия деятельности, начисления страховых взносов или заключенных трудовых и гражданско-правовых договоров).   </w:t>
      </w:r>
    </w:p>
    <w:p w:rsidR="00510066" w:rsidRDefault="00510066" w:rsidP="00510066">
      <w:pPr>
        <w:tabs>
          <w:tab w:val="left" w:pos="1110"/>
        </w:tabs>
        <w:ind w:firstLine="709"/>
        <w:jc w:val="both"/>
      </w:pPr>
      <w:r>
        <w:t xml:space="preserve">Так, если в организации не ведется финансово-хозяйственная деятельность, то такая организация ежеквартально представляет в ПФР так называемый «нулевой» расчет по страховым взносам. </w:t>
      </w:r>
    </w:p>
    <w:p w:rsidR="000A5F14" w:rsidRDefault="00510066" w:rsidP="000A5F14">
      <w:pPr>
        <w:tabs>
          <w:tab w:val="left" w:pos="1134"/>
        </w:tabs>
        <w:ind w:firstLine="709"/>
        <w:jc w:val="both"/>
      </w:pPr>
      <w:r>
        <w:t>Соответственно, как минимум на одного сотрудника (который подписывает «нулевой» расчет в соответствии с имеющимися у него полномочиями) ежемесячная отчетность должна быть представлена. При этом отсутствие начисления страховых взносов не может являться основанием для непредставления данной отчетности.</w:t>
      </w:r>
    </w:p>
    <w:p w:rsidR="00CA5920" w:rsidRDefault="00CA5920" w:rsidP="000A5F14">
      <w:pPr>
        <w:tabs>
          <w:tab w:val="left" w:pos="1134"/>
        </w:tabs>
        <w:ind w:firstLine="709"/>
        <w:jc w:val="both"/>
      </w:pPr>
      <w:r>
        <w:t xml:space="preserve">К работодателям, которые представят сведения несвоевременно или не в полном объеме, будут применены штрафные санкции в размере </w:t>
      </w:r>
      <w:r w:rsidRPr="00813B10">
        <w:t>500 рублей в отношении сведений по каждому работнику.</w:t>
      </w:r>
      <w:r>
        <w:t xml:space="preserve"> </w:t>
      </w:r>
    </w:p>
    <w:p w:rsidR="001C7531" w:rsidRDefault="001C7531" w:rsidP="001D5341">
      <w:pPr>
        <w:tabs>
          <w:tab w:val="left" w:pos="1134"/>
        </w:tabs>
        <w:ind w:firstLine="709"/>
        <w:jc w:val="both"/>
      </w:pPr>
      <w:r>
        <w:t xml:space="preserve">Отчитаться </w:t>
      </w:r>
      <w:r w:rsidRPr="00813B10">
        <w:t>по новой форме</w:t>
      </w:r>
      <w:r>
        <w:t xml:space="preserve"> необходимо</w:t>
      </w:r>
      <w:r w:rsidRPr="00813B10">
        <w:t xml:space="preserve"> не позднее </w:t>
      </w:r>
      <w:r>
        <w:t>10 июня - за май, 11 июля - за июнь</w:t>
      </w:r>
      <w:r w:rsidR="000A5F14">
        <w:t>, 10 августа – за июль</w:t>
      </w:r>
      <w:r>
        <w:t xml:space="preserve"> и так далее.</w:t>
      </w:r>
    </w:p>
    <w:p w:rsidR="00CA5920" w:rsidRPr="00CA5920" w:rsidRDefault="00CA5920" w:rsidP="001D5341">
      <w:pPr>
        <w:tabs>
          <w:tab w:val="left" w:pos="1134"/>
        </w:tabs>
        <w:ind w:firstLine="709"/>
        <w:jc w:val="both"/>
      </w:pPr>
      <w:r w:rsidRPr="000D1048">
        <w:t>Получить более подробную информацию о порядке заполнения отчетности можно</w:t>
      </w:r>
    </w:p>
    <w:p w:rsidR="00CA5920" w:rsidRPr="008012D7" w:rsidRDefault="008012D7" w:rsidP="00772182">
      <w:pPr>
        <w:jc w:val="both"/>
        <w:textAlignment w:val="baseline"/>
        <w:rPr>
          <w:b/>
          <w:i/>
          <w:lang w:eastAsia="ru-RU"/>
        </w:rPr>
      </w:pPr>
      <w:r>
        <w:rPr>
          <w:iCs/>
        </w:rPr>
        <w:t>сайте Пенсионного фонда,</w:t>
      </w:r>
      <w:r w:rsidR="00CA5920" w:rsidRPr="000D1048">
        <w:rPr>
          <w:iCs/>
        </w:rPr>
        <w:t xml:space="preserve"> в разделе «</w:t>
      </w:r>
      <w:r w:rsidR="00CA5920" w:rsidRPr="000D1048">
        <w:rPr>
          <w:lang w:eastAsia="ru-RU"/>
        </w:rPr>
        <w:t xml:space="preserve">Информация для жителей региона», в подразделе </w:t>
      </w:r>
      <w:r>
        <w:rPr>
          <w:lang w:eastAsia="ru-RU"/>
        </w:rPr>
        <w:t xml:space="preserve">«Вопрос-ответ» </w:t>
      </w:r>
      <w:r w:rsidRPr="008012D7">
        <w:rPr>
          <w:b/>
          <w:i/>
          <w:lang w:eastAsia="ru-RU"/>
        </w:rPr>
        <w:t>www.pfrf.ru/branches/spb/info/~vopros_otvet/3324</w:t>
      </w:r>
      <w:r>
        <w:rPr>
          <w:b/>
          <w:i/>
          <w:lang w:eastAsia="ru-RU"/>
        </w:rPr>
        <w:t>.</w:t>
      </w:r>
    </w:p>
    <w:p w:rsidR="00725E5F" w:rsidRDefault="00725E5F" w:rsidP="001D5341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725E5F" w:rsidRDefault="00725E5F" w:rsidP="001D5341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1D5341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E74A83" w:rsidP="001D5341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УПФР в Кингисеппском районе</w:t>
      </w: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8012D7" w:rsidRDefault="008012D7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8012D7" w:rsidRDefault="008012D7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1C7531" w:rsidRDefault="001C7531" w:rsidP="00857512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sectPr w:rsidR="001C7531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24" w:rsidRDefault="004C2224">
      <w:r>
        <w:separator/>
      </w:r>
    </w:p>
  </w:endnote>
  <w:endnote w:type="continuationSeparator" w:id="0">
    <w:p w:rsidR="004C2224" w:rsidRDefault="004C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24" w:rsidRDefault="004C2224">
      <w:r>
        <w:separator/>
      </w:r>
    </w:p>
  </w:footnote>
  <w:footnote w:type="continuationSeparator" w:id="0">
    <w:p w:rsidR="004C2224" w:rsidRDefault="004C2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B2C3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23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52F47"/>
    <w:rsid w:val="000573B7"/>
    <w:rsid w:val="00060BEC"/>
    <w:rsid w:val="00062866"/>
    <w:rsid w:val="0006478D"/>
    <w:rsid w:val="00072768"/>
    <w:rsid w:val="00074E62"/>
    <w:rsid w:val="000A031A"/>
    <w:rsid w:val="000A0B6A"/>
    <w:rsid w:val="000A4CA6"/>
    <w:rsid w:val="000A5F14"/>
    <w:rsid w:val="000B2C3A"/>
    <w:rsid w:val="000C26BC"/>
    <w:rsid w:val="000D1048"/>
    <w:rsid w:val="000D1923"/>
    <w:rsid w:val="000D466A"/>
    <w:rsid w:val="000F23AA"/>
    <w:rsid w:val="000F3EE3"/>
    <w:rsid w:val="000F54AB"/>
    <w:rsid w:val="001008DB"/>
    <w:rsid w:val="0010506B"/>
    <w:rsid w:val="00105F2D"/>
    <w:rsid w:val="00106251"/>
    <w:rsid w:val="00115D01"/>
    <w:rsid w:val="001401CC"/>
    <w:rsid w:val="00145891"/>
    <w:rsid w:val="001523B0"/>
    <w:rsid w:val="001561CD"/>
    <w:rsid w:val="00165BC2"/>
    <w:rsid w:val="00193F2A"/>
    <w:rsid w:val="00194F99"/>
    <w:rsid w:val="00195F48"/>
    <w:rsid w:val="001B389A"/>
    <w:rsid w:val="001B40D9"/>
    <w:rsid w:val="001C276B"/>
    <w:rsid w:val="001C7531"/>
    <w:rsid w:val="001D5341"/>
    <w:rsid w:val="001F07C8"/>
    <w:rsid w:val="001F4F9D"/>
    <w:rsid w:val="00203340"/>
    <w:rsid w:val="0020413F"/>
    <w:rsid w:val="002123FE"/>
    <w:rsid w:val="00213959"/>
    <w:rsid w:val="0023114C"/>
    <w:rsid w:val="00240989"/>
    <w:rsid w:val="00242521"/>
    <w:rsid w:val="00254BE6"/>
    <w:rsid w:val="00264F5E"/>
    <w:rsid w:val="00273CF4"/>
    <w:rsid w:val="00275590"/>
    <w:rsid w:val="002765D0"/>
    <w:rsid w:val="0028385A"/>
    <w:rsid w:val="002870E0"/>
    <w:rsid w:val="00291756"/>
    <w:rsid w:val="00294EE6"/>
    <w:rsid w:val="00296945"/>
    <w:rsid w:val="002A4D07"/>
    <w:rsid w:val="002A576E"/>
    <w:rsid w:val="002B6961"/>
    <w:rsid w:val="002D618C"/>
    <w:rsid w:val="002E0318"/>
    <w:rsid w:val="002E5E83"/>
    <w:rsid w:val="002E69FC"/>
    <w:rsid w:val="002F75E6"/>
    <w:rsid w:val="00302993"/>
    <w:rsid w:val="003156FB"/>
    <w:rsid w:val="003247DA"/>
    <w:rsid w:val="00326E93"/>
    <w:rsid w:val="003303A5"/>
    <w:rsid w:val="00343F08"/>
    <w:rsid w:val="0034435B"/>
    <w:rsid w:val="003470A7"/>
    <w:rsid w:val="00353B09"/>
    <w:rsid w:val="00363B18"/>
    <w:rsid w:val="00376609"/>
    <w:rsid w:val="00377535"/>
    <w:rsid w:val="00380F04"/>
    <w:rsid w:val="00396738"/>
    <w:rsid w:val="003A02B3"/>
    <w:rsid w:val="003B1EE6"/>
    <w:rsid w:val="003B2A71"/>
    <w:rsid w:val="003B64B8"/>
    <w:rsid w:val="003D54D4"/>
    <w:rsid w:val="003D57CC"/>
    <w:rsid w:val="003D73E1"/>
    <w:rsid w:val="003E0768"/>
    <w:rsid w:val="003E4381"/>
    <w:rsid w:val="003E5400"/>
    <w:rsid w:val="004032A1"/>
    <w:rsid w:val="004048CF"/>
    <w:rsid w:val="00433EE5"/>
    <w:rsid w:val="0043556C"/>
    <w:rsid w:val="00443F7A"/>
    <w:rsid w:val="0044504B"/>
    <w:rsid w:val="00452988"/>
    <w:rsid w:val="00455BF6"/>
    <w:rsid w:val="00471BF7"/>
    <w:rsid w:val="00481506"/>
    <w:rsid w:val="00495351"/>
    <w:rsid w:val="004B04E7"/>
    <w:rsid w:val="004C083F"/>
    <w:rsid w:val="004C2224"/>
    <w:rsid w:val="004D062B"/>
    <w:rsid w:val="004E41A6"/>
    <w:rsid w:val="004E6A1E"/>
    <w:rsid w:val="005034DA"/>
    <w:rsid w:val="00505503"/>
    <w:rsid w:val="00507A0B"/>
    <w:rsid w:val="00510066"/>
    <w:rsid w:val="005149FC"/>
    <w:rsid w:val="0051524C"/>
    <w:rsid w:val="00520D03"/>
    <w:rsid w:val="0052300F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0428"/>
    <w:rsid w:val="00573487"/>
    <w:rsid w:val="00573B59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36A4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25E5F"/>
    <w:rsid w:val="007403BC"/>
    <w:rsid w:val="00765402"/>
    <w:rsid w:val="00767E3A"/>
    <w:rsid w:val="00771CE3"/>
    <w:rsid w:val="00772182"/>
    <w:rsid w:val="00781809"/>
    <w:rsid w:val="00793E89"/>
    <w:rsid w:val="007B6606"/>
    <w:rsid w:val="007B7D8A"/>
    <w:rsid w:val="007C1525"/>
    <w:rsid w:val="007C448B"/>
    <w:rsid w:val="007E423E"/>
    <w:rsid w:val="007F73B7"/>
    <w:rsid w:val="008012D7"/>
    <w:rsid w:val="00813B10"/>
    <w:rsid w:val="0081699A"/>
    <w:rsid w:val="008349E8"/>
    <w:rsid w:val="00837F5F"/>
    <w:rsid w:val="00841B0E"/>
    <w:rsid w:val="00842BB7"/>
    <w:rsid w:val="0085672C"/>
    <w:rsid w:val="00857512"/>
    <w:rsid w:val="008624BE"/>
    <w:rsid w:val="00873E63"/>
    <w:rsid w:val="00877765"/>
    <w:rsid w:val="00883CAC"/>
    <w:rsid w:val="008909B2"/>
    <w:rsid w:val="008921BB"/>
    <w:rsid w:val="008952CD"/>
    <w:rsid w:val="008A698B"/>
    <w:rsid w:val="008B1120"/>
    <w:rsid w:val="008B19AC"/>
    <w:rsid w:val="008D09B4"/>
    <w:rsid w:val="008D5215"/>
    <w:rsid w:val="008D5348"/>
    <w:rsid w:val="008E336A"/>
    <w:rsid w:val="008E3868"/>
    <w:rsid w:val="008E63DE"/>
    <w:rsid w:val="008E781D"/>
    <w:rsid w:val="008E7857"/>
    <w:rsid w:val="0090086D"/>
    <w:rsid w:val="00902598"/>
    <w:rsid w:val="0091064B"/>
    <w:rsid w:val="009177F0"/>
    <w:rsid w:val="00930B40"/>
    <w:rsid w:val="0093280A"/>
    <w:rsid w:val="00933086"/>
    <w:rsid w:val="009378D4"/>
    <w:rsid w:val="00943A6E"/>
    <w:rsid w:val="0094432B"/>
    <w:rsid w:val="00945CA7"/>
    <w:rsid w:val="00946247"/>
    <w:rsid w:val="00980127"/>
    <w:rsid w:val="009853AB"/>
    <w:rsid w:val="009C3FDB"/>
    <w:rsid w:val="009D4AC9"/>
    <w:rsid w:val="009D5BC6"/>
    <w:rsid w:val="009E077A"/>
    <w:rsid w:val="009E111E"/>
    <w:rsid w:val="009E4809"/>
    <w:rsid w:val="009F7655"/>
    <w:rsid w:val="00A055A5"/>
    <w:rsid w:val="00A373D2"/>
    <w:rsid w:val="00A44130"/>
    <w:rsid w:val="00A44B9A"/>
    <w:rsid w:val="00A5142D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952C7"/>
    <w:rsid w:val="00AB1438"/>
    <w:rsid w:val="00AB52D0"/>
    <w:rsid w:val="00AC3213"/>
    <w:rsid w:val="00AD0E11"/>
    <w:rsid w:val="00AD61B7"/>
    <w:rsid w:val="00AE658A"/>
    <w:rsid w:val="00AF4339"/>
    <w:rsid w:val="00B011CA"/>
    <w:rsid w:val="00B043B9"/>
    <w:rsid w:val="00B0767F"/>
    <w:rsid w:val="00B11E64"/>
    <w:rsid w:val="00B12649"/>
    <w:rsid w:val="00B127D5"/>
    <w:rsid w:val="00B16C33"/>
    <w:rsid w:val="00B20FE3"/>
    <w:rsid w:val="00B27FEB"/>
    <w:rsid w:val="00B35F6B"/>
    <w:rsid w:val="00B36087"/>
    <w:rsid w:val="00B47959"/>
    <w:rsid w:val="00B51FEA"/>
    <w:rsid w:val="00B52824"/>
    <w:rsid w:val="00B557B0"/>
    <w:rsid w:val="00B56411"/>
    <w:rsid w:val="00B56700"/>
    <w:rsid w:val="00B6125C"/>
    <w:rsid w:val="00B623FA"/>
    <w:rsid w:val="00B6416C"/>
    <w:rsid w:val="00B653D2"/>
    <w:rsid w:val="00B6794E"/>
    <w:rsid w:val="00B72450"/>
    <w:rsid w:val="00B75150"/>
    <w:rsid w:val="00B803E0"/>
    <w:rsid w:val="00B85FD8"/>
    <w:rsid w:val="00BA3D25"/>
    <w:rsid w:val="00BA4FAD"/>
    <w:rsid w:val="00BA6F43"/>
    <w:rsid w:val="00BB4320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2234E"/>
    <w:rsid w:val="00C237FF"/>
    <w:rsid w:val="00C41693"/>
    <w:rsid w:val="00C444B9"/>
    <w:rsid w:val="00C63408"/>
    <w:rsid w:val="00C64051"/>
    <w:rsid w:val="00C65224"/>
    <w:rsid w:val="00C66750"/>
    <w:rsid w:val="00C70A52"/>
    <w:rsid w:val="00C71FFD"/>
    <w:rsid w:val="00C741D8"/>
    <w:rsid w:val="00C75F1F"/>
    <w:rsid w:val="00C84A75"/>
    <w:rsid w:val="00C8711F"/>
    <w:rsid w:val="00C92DF0"/>
    <w:rsid w:val="00CA0AA2"/>
    <w:rsid w:val="00CA1636"/>
    <w:rsid w:val="00CA17CA"/>
    <w:rsid w:val="00CA4466"/>
    <w:rsid w:val="00CA5920"/>
    <w:rsid w:val="00CA5DA2"/>
    <w:rsid w:val="00CB1DAC"/>
    <w:rsid w:val="00CB56F6"/>
    <w:rsid w:val="00CC0881"/>
    <w:rsid w:val="00CC461D"/>
    <w:rsid w:val="00CD0A53"/>
    <w:rsid w:val="00CD3FB1"/>
    <w:rsid w:val="00CD6500"/>
    <w:rsid w:val="00CE0201"/>
    <w:rsid w:val="00CE4D65"/>
    <w:rsid w:val="00D007B4"/>
    <w:rsid w:val="00D009EF"/>
    <w:rsid w:val="00D2129A"/>
    <w:rsid w:val="00D363E7"/>
    <w:rsid w:val="00D44CBB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6851"/>
    <w:rsid w:val="00DC7E50"/>
    <w:rsid w:val="00DD0933"/>
    <w:rsid w:val="00DD1BC3"/>
    <w:rsid w:val="00DD3B04"/>
    <w:rsid w:val="00DE696E"/>
    <w:rsid w:val="00DF2788"/>
    <w:rsid w:val="00DF50A5"/>
    <w:rsid w:val="00DF5A27"/>
    <w:rsid w:val="00E37554"/>
    <w:rsid w:val="00E43126"/>
    <w:rsid w:val="00E47433"/>
    <w:rsid w:val="00E52873"/>
    <w:rsid w:val="00E532F7"/>
    <w:rsid w:val="00E60056"/>
    <w:rsid w:val="00E640C8"/>
    <w:rsid w:val="00E65027"/>
    <w:rsid w:val="00E74A83"/>
    <w:rsid w:val="00E75850"/>
    <w:rsid w:val="00E75E71"/>
    <w:rsid w:val="00E773DE"/>
    <w:rsid w:val="00E80D6E"/>
    <w:rsid w:val="00E81094"/>
    <w:rsid w:val="00E83681"/>
    <w:rsid w:val="00E84FBF"/>
    <w:rsid w:val="00E91706"/>
    <w:rsid w:val="00EA5D11"/>
    <w:rsid w:val="00EB4DB3"/>
    <w:rsid w:val="00EB4FFB"/>
    <w:rsid w:val="00EB6700"/>
    <w:rsid w:val="00EB7D25"/>
    <w:rsid w:val="00EC5E01"/>
    <w:rsid w:val="00ED6819"/>
    <w:rsid w:val="00EE1495"/>
    <w:rsid w:val="00EE327C"/>
    <w:rsid w:val="00EE7C42"/>
    <w:rsid w:val="00EF4A2D"/>
    <w:rsid w:val="00EF514F"/>
    <w:rsid w:val="00EF6E68"/>
    <w:rsid w:val="00F270BE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E8C"/>
    <w:rsid w:val="00FA63C8"/>
    <w:rsid w:val="00FB5F32"/>
    <w:rsid w:val="00FC0EAD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1346-D92B-43A0-A6C7-589EE63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2016-05-12T13:07:00Z</cp:lastPrinted>
  <dcterms:created xsi:type="dcterms:W3CDTF">2016-05-20T11:10:00Z</dcterms:created>
  <dcterms:modified xsi:type="dcterms:W3CDTF">2016-05-20T11:10:00Z</dcterms:modified>
</cp:coreProperties>
</file>