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7DF1" w:rsidRPr="00351C58" w:rsidRDefault="00DD7DF1" w:rsidP="00634022">
      <w:pPr>
        <w:pStyle w:val="BodyText"/>
        <w:spacing w:after="0"/>
        <w:jc w:val="center"/>
        <w:rPr>
          <w:b/>
        </w:rPr>
      </w:pPr>
      <w:r>
        <w:rPr>
          <w:b/>
        </w:rPr>
        <w:t>Что необходимо знать об индивидуальном лицевом счете?</w:t>
      </w:r>
    </w:p>
    <w:p w:rsidR="00DD7DF1" w:rsidRDefault="00DD7DF1" w:rsidP="00052EAC">
      <w:pPr>
        <w:pStyle w:val="BodyText"/>
        <w:spacing w:after="0"/>
        <w:ind w:firstLine="709"/>
        <w:jc w:val="both"/>
      </w:pPr>
    </w:p>
    <w:p w:rsidR="00DD7DF1" w:rsidRPr="00480A5A" w:rsidRDefault="00DD7DF1" w:rsidP="007D5920">
      <w:pPr>
        <w:pStyle w:val="BodyText"/>
        <w:spacing w:after="0"/>
        <w:ind w:firstLine="709"/>
        <w:jc w:val="both"/>
        <w:rPr>
          <w:color w:val="000000"/>
        </w:rPr>
      </w:pPr>
      <w:r>
        <w:t xml:space="preserve">Индивидуальный лицевой счет (далее - ИЛС) в системе обязательного пенсионного страхования –  это электронный документ, содержащий информацию о пенсионных правах гражданина. Здесь отражаются сведения </w:t>
      </w:r>
      <w:r w:rsidRPr="00480A5A">
        <w:rPr>
          <w:color w:val="000000"/>
        </w:rPr>
        <w:t>о страховом стаже застрахованного лица, доходе, страховых взносах, начисленных</w:t>
      </w:r>
      <w:r>
        <w:rPr>
          <w:color w:val="000000"/>
        </w:rPr>
        <w:t xml:space="preserve"> и уплаченных за него работодателем</w:t>
      </w:r>
      <w:r w:rsidRPr="00480A5A">
        <w:rPr>
          <w:color w:val="000000"/>
        </w:rPr>
        <w:t>, а также о добровольных взносах на будущую пенсию (если гражданин является участником государственной программы софинансирования пенсий).</w:t>
      </w:r>
    </w:p>
    <w:p w:rsidR="00DD7DF1" w:rsidRDefault="00DD7DF1" w:rsidP="007D5920">
      <w:pPr>
        <w:pStyle w:val="BodyText"/>
        <w:spacing w:after="0"/>
        <w:ind w:firstLine="709"/>
        <w:jc w:val="both"/>
      </w:pPr>
      <w:r>
        <w:t xml:space="preserve">В течение всей трудовой жизни </w:t>
      </w:r>
      <w:r w:rsidRPr="00480A5A">
        <w:t>застрахованного лица работодатели</w:t>
      </w:r>
      <w:r>
        <w:t xml:space="preserve"> начисляют и</w:t>
      </w:r>
      <w:r w:rsidRPr="00480A5A">
        <w:t xml:space="preserve"> уплачивают за него страховые взносы на обязательное пенсионное страхование, которые фиксируются на индивидуальном лицевом счете в Пенсионном фонде РФ</w:t>
      </w:r>
      <w:r>
        <w:t xml:space="preserve">. </w:t>
      </w:r>
    </w:p>
    <w:p w:rsidR="00DD7DF1" w:rsidRDefault="00DD7DF1" w:rsidP="007D5920">
      <w:pPr>
        <w:pStyle w:val="BodyText"/>
        <w:spacing w:after="0"/>
        <w:ind w:firstLine="709"/>
        <w:jc w:val="both"/>
      </w:pPr>
      <w:r>
        <w:t xml:space="preserve">Сведения о стаже и страховых взносах работодателей, </w:t>
      </w:r>
      <w:r w:rsidRPr="00480A5A">
        <w:rPr>
          <w:color w:val="000000"/>
        </w:rPr>
        <w:t xml:space="preserve">учтенные </w:t>
      </w:r>
      <w:r>
        <w:t xml:space="preserve">на индивидуальном лицевом счете </w:t>
      </w:r>
      <w:r w:rsidRPr="00480A5A">
        <w:rPr>
          <w:color w:val="000000"/>
        </w:rPr>
        <w:t>застрахованного лица</w:t>
      </w:r>
      <w:r>
        <w:t>, определяют его будущую пенсию.</w:t>
      </w:r>
    </w:p>
    <w:p w:rsidR="00DD7DF1" w:rsidRDefault="00DD7DF1" w:rsidP="007D5920">
      <w:pPr>
        <w:pStyle w:val="BodyText"/>
        <w:spacing w:after="0"/>
        <w:ind w:firstLine="709"/>
        <w:jc w:val="both"/>
      </w:pPr>
      <w:r>
        <w:t xml:space="preserve">ИЛС </w:t>
      </w:r>
      <w:r w:rsidRPr="006726E1">
        <w:t xml:space="preserve">открывается на основании анкеты, которую </w:t>
      </w:r>
      <w:r>
        <w:t>можно</w:t>
      </w:r>
      <w:r w:rsidRPr="006726E1">
        <w:t xml:space="preserve"> подать самостоятельно в </w:t>
      </w:r>
      <w:r w:rsidRPr="00480A5A">
        <w:t>Управление</w:t>
      </w:r>
      <w:r>
        <w:t xml:space="preserve"> Пенсионного фонда    либо</w:t>
      </w:r>
      <w:r w:rsidRPr="006726E1">
        <w:t xml:space="preserve"> через своего работодателя. </w:t>
      </w:r>
    </w:p>
    <w:p w:rsidR="00DD7DF1" w:rsidRDefault="00DD7DF1" w:rsidP="007D5920">
      <w:pPr>
        <w:pStyle w:val="BodyText"/>
        <w:spacing w:after="0"/>
        <w:ind w:firstLine="709"/>
        <w:jc w:val="both"/>
      </w:pPr>
      <w:r>
        <w:t>Получить сведения о состоянии ИЛС можно следующими способами:</w:t>
      </w:r>
    </w:p>
    <w:p w:rsidR="00DD7DF1" w:rsidRPr="007D5920" w:rsidRDefault="00DD7DF1" w:rsidP="007D5920">
      <w:pPr>
        <w:pStyle w:val="BodyText"/>
        <w:spacing w:after="0"/>
        <w:ind w:firstLine="709"/>
        <w:jc w:val="both"/>
      </w:pPr>
      <w:r w:rsidRPr="00351C58">
        <w:rPr>
          <w:bCs/>
        </w:rPr>
        <w:t xml:space="preserve">-через Единый портал государственных и муниципальных услуг (ЕПГУ) </w:t>
      </w:r>
      <w:r w:rsidRPr="00351C58">
        <w:rPr>
          <w:bCs/>
          <w:lang w:val="en-US"/>
        </w:rPr>
        <w:t>www</w:t>
      </w:r>
      <w:r w:rsidRPr="00351C58">
        <w:rPr>
          <w:bCs/>
        </w:rPr>
        <w:t>.</w:t>
      </w:r>
      <w:r w:rsidRPr="00351C58">
        <w:rPr>
          <w:bCs/>
          <w:lang w:val="en-US"/>
        </w:rPr>
        <w:t>gosuslugi</w:t>
      </w:r>
      <w:r w:rsidRPr="00351C58">
        <w:rPr>
          <w:bCs/>
        </w:rPr>
        <w:t>.</w:t>
      </w:r>
      <w:r w:rsidRPr="00351C58">
        <w:rPr>
          <w:bCs/>
          <w:lang w:val="en-US"/>
        </w:rPr>
        <w:t>ru</w:t>
      </w:r>
      <w:r w:rsidRPr="00351C58">
        <w:t xml:space="preserve"> после получения код</w:t>
      </w:r>
      <w:r>
        <w:t>а доступа к «Личному кабинету»</w:t>
      </w:r>
      <w:r w:rsidRPr="00351C58">
        <w:t>;</w:t>
      </w:r>
    </w:p>
    <w:p w:rsidR="00DD7DF1" w:rsidRPr="00351C58" w:rsidRDefault="00DD7DF1" w:rsidP="007D5920">
      <w:pPr>
        <w:pStyle w:val="BodyTextIndent"/>
        <w:widowControl w:val="0"/>
        <w:tabs>
          <w:tab w:val="left" w:pos="0"/>
          <w:tab w:val="left" w:pos="993"/>
        </w:tabs>
        <w:spacing w:after="0"/>
        <w:ind w:left="0" w:firstLine="709"/>
        <w:jc w:val="both"/>
        <w:rPr>
          <w:bCs/>
        </w:rPr>
      </w:pPr>
      <w:r w:rsidRPr="00351C58">
        <w:t xml:space="preserve">- через операциониста в уполномоченных филиалах ОАО «Сбербанк России». Список филиалов Сбербанка размещен на странице Отделения, открытой на официальном сайте Пенсионного фонда РФ: </w:t>
      </w:r>
      <w:r w:rsidRPr="00351C58">
        <w:rPr>
          <w:rFonts w:cs="Tms Rmn"/>
          <w:kern w:val="1"/>
          <w:lang w:val="en-US"/>
        </w:rPr>
        <w:t>www</w:t>
      </w:r>
      <w:r w:rsidRPr="00351C58">
        <w:rPr>
          <w:rFonts w:cs="Tms Rmn"/>
          <w:kern w:val="1"/>
        </w:rPr>
        <w:t>.</w:t>
      </w:r>
      <w:r w:rsidRPr="00351C58">
        <w:rPr>
          <w:rFonts w:cs="Tms Rmn"/>
          <w:kern w:val="1"/>
          <w:lang w:val="en-US"/>
        </w:rPr>
        <w:t>pfrf</w:t>
      </w:r>
      <w:r w:rsidRPr="00351C58">
        <w:rPr>
          <w:rFonts w:cs="Tms Rmn"/>
          <w:kern w:val="1"/>
        </w:rPr>
        <w:t>.</w:t>
      </w:r>
      <w:r w:rsidRPr="00351C58">
        <w:rPr>
          <w:rFonts w:cs="Tms Rmn"/>
          <w:kern w:val="1"/>
          <w:lang w:val="en-US"/>
        </w:rPr>
        <w:t>ru</w:t>
      </w:r>
      <w:r w:rsidRPr="00351C58">
        <w:rPr>
          <w:rFonts w:cs="Tms Rmn"/>
          <w:kern w:val="1"/>
        </w:rPr>
        <w:t xml:space="preserve"> </w:t>
      </w:r>
      <w:r w:rsidRPr="00351C58">
        <w:t>(раздел</w:t>
      </w:r>
      <w:r>
        <w:t>е</w:t>
      </w:r>
      <w:r w:rsidRPr="00351C58">
        <w:t xml:space="preserve"> «Об Отделении», подраздел «Пункты приема заявлений от застрахованных лиц»); </w:t>
      </w:r>
    </w:p>
    <w:p w:rsidR="00DD7DF1" w:rsidRDefault="00DD7DF1" w:rsidP="007D5920">
      <w:pPr>
        <w:widowControl w:val="0"/>
        <w:ind w:firstLine="709"/>
        <w:jc w:val="both"/>
        <w:rPr>
          <w:rFonts w:cs="Tahoma"/>
          <w:kern w:val="1"/>
        </w:rPr>
      </w:pPr>
      <w:r w:rsidRPr="00351C58">
        <w:rPr>
          <w:bCs/>
        </w:rPr>
        <w:t xml:space="preserve">- путем получения выписки из </w:t>
      </w:r>
      <w:r>
        <w:rPr>
          <w:bCs/>
        </w:rPr>
        <w:t xml:space="preserve">ИЛС </w:t>
      </w:r>
      <w:r w:rsidRPr="00351C58">
        <w:rPr>
          <w:bCs/>
        </w:rPr>
        <w:t>застрахованно</w:t>
      </w:r>
      <w:r>
        <w:rPr>
          <w:bCs/>
        </w:rPr>
        <w:t xml:space="preserve">го лица на основании заявления, </w:t>
      </w:r>
      <w:r w:rsidRPr="00351C58">
        <w:rPr>
          <w:bCs/>
        </w:rPr>
        <w:t>поданного в  Управление ПФР. Такое заявление может быть подано застрахованным лицом лично (при себе необходимо иметь паспорт и страховое свидетельство)</w:t>
      </w:r>
      <w:r>
        <w:rPr>
          <w:bCs/>
        </w:rPr>
        <w:t xml:space="preserve">, </w:t>
      </w:r>
      <w:r>
        <w:t xml:space="preserve">через </w:t>
      </w:r>
      <w:r>
        <w:rPr>
          <w:lang w:val="en-US"/>
        </w:rPr>
        <w:t>on</w:t>
      </w:r>
      <w:r w:rsidRPr="0069037D">
        <w:t>-</w:t>
      </w:r>
      <w:r>
        <w:rPr>
          <w:lang w:val="en-US"/>
        </w:rPr>
        <w:t>line</w:t>
      </w:r>
      <w:r>
        <w:t xml:space="preserve"> приемную Отделения</w:t>
      </w:r>
      <w:r w:rsidRPr="0069037D">
        <w:t xml:space="preserve"> </w:t>
      </w:r>
      <w:r>
        <w:t>в разделе «Вопросы и ответы»,</w:t>
      </w:r>
      <w:r w:rsidRPr="00351C58">
        <w:rPr>
          <w:bCs/>
        </w:rPr>
        <w:t xml:space="preserve"> либо направлено в  Управление ПФР по почте (в этом случае необходимо указать, </w:t>
      </w:r>
      <w:r w:rsidRPr="00351C58">
        <w:rPr>
          <w:rFonts w:cs="Tahoma"/>
          <w:kern w:val="1"/>
        </w:rPr>
        <w:t>каким именно образом застрахованное</w:t>
      </w:r>
      <w:r>
        <w:rPr>
          <w:rFonts w:cs="Tahoma"/>
          <w:kern w:val="1"/>
        </w:rPr>
        <w:t xml:space="preserve"> лицо будет получать выписку).</w:t>
      </w:r>
    </w:p>
    <w:p w:rsidR="00DD7DF1" w:rsidRDefault="00DD7DF1" w:rsidP="009703E0">
      <w:pPr>
        <w:widowControl w:val="0"/>
        <w:ind w:firstLine="709"/>
        <w:jc w:val="both"/>
        <w:rPr>
          <w:kern w:val="1"/>
        </w:rPr>
      </w:pPr>
      <w:r>
        <w:rPr>
          <w:kern w:val="1"/>
        </w:rPr>
        <w:t>Прием граждан</w:t>
      </w:r>
      <w:r w:rsidRPr="00351C58">
        <w:rPr>
          <w:kern w:val="1"/>
        </w:rPr>
        <w:t xml:space="preserve"> </w:t>
      </w:r>
      <w:r>
        <w:rPr>
          <w:kern w:val="1"/>
        </w:rPr>
        <w:t>по вопросам получения выписки из индивидуального лицевого счета осуществляется по адресам:</w:t>
      </w:r>
    </w:p>
    <w:p w:rsidR="00DD7DF1" w:rsidRDefault="00DD7DF1" w:rsidP="009703E0">
      <w:pPr>
        <w:widowControl w:val="0"/>
        <w:ind w:firstLine="709"/>
        <w:jc w:val="both"/>
      </w:pPr>
      <w:r>
        <w:t xml:space="preserve">-  г. Кингисепп,  ул. Железнодорожная,  д.5, </w:t>
      </w:r>
      <w:r w:rsidRPr="00295A82">
        <w:t xml:space="preserve"> </w:t>
      </w:r>
      <w:r>
        <w:t>телефоны для справок:  2-55-16, 4-63-46 .</w:t>
      </w:r>
    </w:p>
    <w:p w:rsidR="00DD7DF1" w:rsidRDefault="00DD7DF1" w:rsidP="009703E0">
      <w:pPr>
        <w:ind w:firstLine="57"/>
      </w:pPr>
      <w:r>
        <w:t xml:space="preserve">          -  г. Ивангород , ул. Гагарина д.18,  телефон 5-19-37.</w:t>
      </w:r>
    </w:p>
    <w:p w:rsidR="00DD7DF1" w:rsidRDefault="00DD7DF1" w:rsidP="009703E0">
      <w:pPr>
        <w:ind w:firstLine="57"/>
      </w:pPr>
    </w:p>
    <w:p w:rsidR="00DD7DF1" w:rsidRDefault="00DD7DF1" w:rsidP="009703E0">
      <w:pPr>
        <w:ind w:firstLine="57"/>
      </w:pPr>
      <w:r>
        <w:t xml:space="preserve">                                                                                             Управление Пенсионного фонда </w:t>
      </w:r>
    </w:p>
    <w:p w:rsidR="00DD7DF1" w:rsidRDefault="00DD7DF1" w:rsidP="009703E0">
      <w:pPr>
        <w:ind w:firstLine="57"/>
      </w:pPr>
      <w:r>
        <w:t xml:space="preserve">                                                                                             в  Кингисеппском районе</w:t>
      </w:r>
    </w:p>
    <w:p w:rsidR="00DD7DF1" w:rsidRPr="00D055B7" w:rsidRDefault="00DD7DF1" w:rsidP="009703E0"/>
    <w:sectPr w:rsidR="00DD7DF1" w:rsidRPr="00D055B7" w:rsidSect="009703E0">
      <w:headerReference w:type="default" r:id="rId7"/>
      <w:pgSz w:w="11906" w:h="16838"/>
      <w:pgMar w:top="851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DF1" w:rsidRDefault="00DD7DF1">
      <w:r>
        <w:separator/>
      </w:r>
    </w:p>
  </w:endnote>
  <w:endnote w:type="continuationSeparator" w:id="0">
    <w:p w:rsidR="00DD7DF1" w:rsidRDefault="00DD7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DF1" w:rsidRDefault="00DD7DF1">
      <w:r>
        <w:separator/>
      </w:r>
    </w:p>
  </w:footnote>
  <w:footnote w:type="continuationSeparator" w:id="0">
    <w:p w:rsidR="00DD7DF1" w:rsidRDefault="00DD7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DF1" w:rsidRDefault="00DD7DF1">
    <w:pPr>
      <w:pStyle w:val="Header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6192;mso-wrap-distance-left:9.05pt;mso-wrap-distance-right:9.05pt" stroked="f">
          <v:fill opacity="0" color2="black"/>
          <v:textbox inset="0,0,0,0">
            <w:txbxContent>
              <w:p w:rsidR="00DD7DF1" w:rsidRDefault="00DD7DF1">
                <w:pPr>
                  <w:pStyle w:val="Heading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E91155"/>
    <w:multiLevelType w:val="multilevel"/>
    <w:tmpl w:val="5FA4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255075"/>
    <w:multiLevelType w:val="multilevel"/>
    <w:tmpl w:val="DF18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37E0BA3"/>
    <w:multiLevelType w:val="multilevel"/>
    <w:tmpl w:val="5B762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3FFA"/>
    <w:rsid w:val="00007F07"/>
    <w:rsid w:val="00014C0C"/>
    <w:rsid w:val="00017EA5"/>
    <w:rsid w:val="00030FF4"/>
    <w:rsid w:val="0003791F"/>
    <w:rsid w:val="00052EAC"/>
    <w:rsid w:val="00053B49"/>
    <w:rsid w:val="00062397"/>
    <w:rsid w:val="00067672"/>
    <w:rsid w:val="00071CCC"/>
    <w:rsid w:val="0007291F"/>
    <w:rsid w:val="0008275E"/>
    <w:rsid w:val="00095732"/>
    <w:rsid w:val="000B498C"/>
    <w:rsid w:val="000D2DAE"/>
    <w:rsid w:val="000D4ACA"/>
    <w:rsid w:val="000F3404"/>
    <w:rsid w:val="001034F1"/>
    <w:rsid w:val="00111046"/>
    <w:rsid w:val="0014303E"/>
    <w:rsid w:val="0014379A"/>
    <w:rsid w:val="00150564"/>
    <w:rsid w:val="001523B0"/>
    <w:rsid w:val="00154ED8"/>
    <w:rsid w:val="00157AAB"/>
    <w:rsid w:val="00165F00"/>
    <w:rsid w:val="00171284"/>
    <w:rsid w:val="0017436D"/>
    <w:rsid w:val="001820A8"/>
    <w:rsid w:val="00186826"/>
    <w:rsid w:val="001A016A"/>
    <w:rsid w:val="001A07C7"/>
    <w:rsid w:val="001A43DC"/>
    <w:rsid w:val="001C3C92"/>
    <w:rsid w:val="001C4CA9"/>
    <w:rsid w:val="001D3C05"/>
    <w:rsid w:val="001D4D70"/>
    <w:rsid w:val="001E2D04"/>
    <w:rsid w:val="001E496E"/>
    <w:rsid w:val="0023543D"/>
    <w:rsid w:val="00240EFC"/>
    <w:rsid w:val="00252320"/>
    <w:rsid w:val="00254D9C"/>
    <w:rsid w:val="00256507"/>
    <w:rsid w:val="002765D0"/>
    <w:rsid w:val="00290054"/>
    <w:rsid w:val="00295A82"/>
    <w:rsid w:val="002B0607"/>
    <w:rsid w:val="002C61C4"/>
    <w:rsid w:val="002E0152"/>
    <w:rsid w:val="002E382E"/>
    <w:rsid w:val="00302993"/>
    <w:rsid w:val="003140CD"/>
    <w:rsid w:val="003169A5"/>
    <w:rsid w:val="003217B2"/>
    <w:rsid w:val="00342DB3"/>
    <w:rsid w:val="00351C58"/>
    <w:rsid w:val="003533D0"/>
    <w:rsid w:val="00353B58"/>
    <w:rsid w:val="0036077F"/>
    <w:rsid w:val="00376015"/>
    <w:rsid w:val="003A477B"/>
    <w:rsid w:val="003A7CEC"/>
    <w:rsid w:val="003B46F2"/>
    <w:rsid w:val="003E4E99"/>
    <w:rsid w:val="00402136"/>
    <w:rsid w:val="004172FB"/>
    <w:rsid w:val="0042160E"/>
    <w:rsid w:val="0043194C"/>
    <w:rsid w:val="00440D7D"/>
    <w:rsid w:val="00443F1C"/>
    <w:rsid w:val="00480A5A"/>
    <w:rsid w:val="00481506"/>
    <w:rsid w:val="004A1429"/>
    <w:rsid w:val="004A1BA3"/>
    <w:rsid w:val="004A476D"/>
    <w:rsid w:val="004B0DA0"/>
    <w:rsid w:val="004B11EB"/>
    <w:rsid w:val="004B2FB1"/>
    <w:rsid w:val="004C47CF"/>
    <w:rsid w:val="004C4C3B"/>
    <w:rsid w:val="004C5D99"/>
    <w:rsid w:val="004D2937"/>
    <w:rsid w:val="004E16D8"/>
    <w:rsid w:val="004F1427"/>
    <w:rsid w:val="00515A42"/>
    <w:rsid w:val="00517BAF"/>
    <w:rsid w:val="00527DD2"/>
    <w:rsid w:val="00530B12"/>
    <w:rsid w:val="00536D63"/>
    <w:rsid w:val="0054070E"/>
    <w:rsid w:val="005443EB"/>
    <w:rsid w:val="00551079"/>
    <w:rsid w:val="005644E6"/>
    <w:rsid w:val="00573487"/>
    <w:rsid w:val="0057487D"/>
    <w:rsid w:val="0058631F"/>
    <w:rsid w:val="00590CF9"/>
    <w:rsid w:val="00593D4E"/>
    <w:rsid w:val="005971A4"/>
    <w:rsid w:val="005B3C29"/>
    <w:rsid w:val="005D5194"/>
    <w:rsid w:val="00601B21"/>
    <w:rsid w:val="00602469"/>
    <w:rsid w:val="00606BEE"/>
    <w:rsid w:val="0062180E"/>
    <w:rsid w:val="00634022"/>
    <w:rsid w:val="00647FDD"/>
    <w:rsid w:val="00651286"/>
    <w:rsid w:val="00652F76"/>
    <w:rsid w:val="0066043F"/>
    <w:rsid w:val="00671590"/>
    <w:rsid w:val="006726E1"/>
    <w:rsid w:val="0069037D"/>
    <w:rsid w:val="006A267A"/>
    <w:rsid w:val="006C0BF9"/>
    <w:rsid w:val="006C7C43"/>
    <w:rsid w:val="006E0A8C"/>
    <w:rsid w:val="006E0B98"/>
    <w:rsid w:val="006E1DE5"/>
    <w:rsid w:val="00705F32"/>
    <w:rsid w:val="00707DC5"/>
    <w:rsid w:val="007129DC"/>
    <w:rsid w:val="00727DB8"/>
    <w:rsid w:val="007325EA"/>
    <w:rsid w:val="00736F5B"/>
    <w:rsid w:val="00761FCB"/>
    <w:rsid w:val="00772EF7"/>
    <w:rsid w:val="00780191"/>
    <w:rsid w:val="00782B12"/>
    <w:rsid w:val="007830DE"/>
    <w:rsid w:val="00786CC5"/>
    <w:rsid w:val="00787DB3"/>
    <w:rsid w:val="00795735"/>
    <w:rsid w:val="007A05A1"/>
    <w:rsid w:val="007B1795"/>
    <w:rsid w:val="007B3502"/>
    <w:rsid w:val="007C23A4"/>
    <w:rsid w:val="007C6947"/>
    <w:rsid w:val="007D0A64"/>
    <w:rsid w:val="007D48EF"/>
    <w:rsid w:val="007D5132"/>
    <w:rsid w:val="007D5920"/>
    <w:rsid w:val="007F1580"/>
    <w:rsid w:val="00806A4D"/>
    <w:rsid w:val="00814F3E"/>
    <w:rsid w:val="008155A3"/>
    <w:rsid w:val="00815E81"/>
    <w:rsid w:val="0082196F"/>
    <w:rsid w:val="00825778"/>
    <w:rsid w:val="00832A82"/>
    <w:rsid w:val="00852DC5"/>
    <w:rsid w:val="008603D1"/>
    <w:rsid w:val="0086535F"/>
    <w:rsid w:val="00876335"/>
    <w:rsid w:val="00877765"/>
    <w:rsid w:val="008921BB"/>
    <w:rsid w:val="008A3139"/>
    <w:rsid w:val="008A7ACA"/>
    <w:rsid w:val="008B40ED"/>
    <w:rsid w:val="008B5ADF"/>
    <w:rsid w:val="008C3892"/>
    <w:rsid w:val="008D1D80"/>
    <w:rsid w:val="008D5240"/>
    <w:rsid w:val="008E528E"/>
    <w:rsid w:val="008F2DC2"/>
    <w:rsid w:val="009028B6"/>
    <w:rsid w:val="0092234A"/>
    <w:rsid w:val="00925561"/>
    <w:rsid w:val="0093580E"/>
    <w:rsid w:val="00953E8B"/>
    <w:rsid w:val="009555F2"/>
    <w:rsid w:val="00966001"/>
    <w:rsid w:val="009703E0"/>
    <w:rsid w:val="00976B7F"/>
    <w:rsid w:val="009811CF"/>
    <w:rsid w:val="009A3809"/>
    <w:rsid w:val="009A38B0"/>
    <w:rsid w:val="009A51C4"/>
    <w:rsid w:val="009B59A1"/>
    <w:rsid w:val="009D28B8"/>
    <w:rsid w:val="009E74D7"/>
    <w:rsid w:val="00A00861"/>
    <w:rsid w:val="00A139A9"/>
    <w:rsid w:val="00A24F65"/>
    <w:rsid w:val="00A3149B"/>
    <w:rsid w:val="00A35EC8"/>
    <w:rsid w:val="00A36AD7"/>
    <w:rsid w:val="00A94E40"/>
    <w:rsid w:val="00AB5247"/>
    <w:rsid w:val="00AB5419"/>
    <w:rsid w:val="00AC184D"/>
    <w:rsid w:val="00AD52BA"/>
    <w:rsid w:val="00AE2445"/>
    <w:rsid w:val="00B01273"/>
    <w:rsid w:val="00B01C58"/>
    <w:rsid w:val="00B14936"/>
    <w:rsid w:val="00B24AB7"/>
    <w:rsid w:val="00B2616C"/>
    <w:rsid w:val="00B35BC3"/>
    <w:rsid w:val="00B37273"/>
    <w:rsid w:val="00B42C52"/>
    <w:rsid w:val="00B61C1B"/>
    <w:rsid w:val="00B65AF0"/>
    <w:rsid w:val="00B72F26"/>
    <w:rsid w:val="00B7463B"/>
    <w:rsid w:val="00B74C03"/>
    <w:rsid w:val="00B834A1"/>
    <w:rsid w:val="00B8379C"/>
    <w:rsid w:val="00B954A4"/>
    <w:rsid w:val="00BA77E1"/>
    <w:rsid w:val="00BA7E76"/>
    <w:rsid w:val="00BB60C0"/>
    <w:rsid w:val="00BE3E75"/>
    <w:rsid w:val="00BF7EDF"/>
    <w:rsid w:val="00C06807"/>
    <w:rsid w:val="00C15D37"/>
    <w:rsid w:val="00C2641B"/>
    <w:rsid w:val="00C3097D"/>
    <w:rsid w:val="00C54B3D"/>
    <w:rsid w:val="00C664AE"/>
    <w:rsid w:val="00C74EC6"/>
    <w:rsid w:val="00C97523"/>
    <w:rsid w:val="00CA36F0"/>
    <w:rsid w:val="00CA379E"/>
    <w:rsid w:val="00CB1E11"/>
    <w:rsid w:val="00CB6705"/>
    <w:rsid w:val="00CC6C18"/>
    <w:rsid w:val="00CD0EAC"/>
    <w:rsid w:val="00CE0EC1"/>
    <w:rsid w:val="00CE3C38"/>
    <w:rsid w:val="00D04F42"/>
    <w:rsid w:val="00D055B7"/>
    <w:rsid w:val="00D143B7"/>
    <w:rsid w:val="00D25B60"/>
    <w:rsid w:val="00D649EB"/>
    <w:rsid w:val="00D70C97"/>
    <w:rsid w:val="00D754E5"/>
    <w:rsid w:val="00DA20C1"/>
    <w:rsid w:val="00DB57DF"/>
    <w:rsid w:val="00DB58C1"/>
    <w:rsid w:val="00DD4B25"/>
    <w:rsid w:val="00DD7DF1"/>
    <w:rsid w:val="00DE16DD"/>
    <w:rsid w:val="00DE6111"/>
    <w:rsid w:val="00DF2949"/>
    <w:rsid w:val="00E13E9A"/>
    <w:rsid w:val="00E157AE"/>
    <w:rsid w:val="00E15CBA"/>
    <w:rsid w:val="00E21728"/>
    <w:rsid w:val="00E234F2"/>
    <w:rsid w:val="00E35F40"/>
    <w:rsid w:val="00E45526"/>
    <w:rsid w:val="00E46192"/>
    <w:rsid w:val="00E47100"/>
    <w:rsid w:val="00E57AB8"/>
    <w:rsid w:val="00E6119D"/>
    <w:rsid w:val="00E61C79"/>
    <w:rsid w:val="00E65322"/>
    <w:rsid w:val="00E73127"/>
    <w:rsid w:val="00EA0C93"/>
    <w:rsid w:val="00EA43BD"/>
    <w:rsid w:val="00EB7C69"/>
    <w:rsid w:val="00EE6026"/>
    <w:rsid w:val="00EF0A12"/>
    <w:rsid w:val="00F059AF"/>
    <w:rsid w:val="00F13C83"/>
    <w:rsid w:val="00F3542B"/>
    <w:rsid w:val="00F42549"/>
    <w:rsid w:val="00F52480"/>
    <w:rsid w:val="00F6465C"/>
    <w:rsid w:val="00F64F9A"/>
    <w:rsid w:val="00F93876"/>
    <w:rsid w:val="00FA02E5"/>
    <w:rsid w:val="00FB5F32"/>
    <w:rsid w:val="00FB6FBA"/>
    <w:rsid w:val="00FE4087"/>
    <w:rsid w:val="00FF0632"/>
    <w:rsid w:val="00FF24B2"/>
    <w:rsid w:val="00FF4BDD"/>
    <w:rsid w:val="00FF528B"/>
    <w:rsid w:val="00FF701D"/>
    <w:rsid w:val="00FF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2549"/>
    <w:rPr>
      <w:rFonts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customStyle="1" w:styleId="a5">
    <w:name w:val="Текст документа"/>
    <w:basedOn w:val="NormalWeb"/>
    <w:uiPriority w:val="99"/>
    <w:rsid w:val="00290054"/>
    <w:pPr>
      <w:jc w:val="both"/>
    </w:pPr>
    <w:rPr>
      <w:bCs/>
      <w:color w:val="000000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1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1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1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363</Words>
  <Characters>2070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2</cp:revision>
  <cp:lastPrinted>2014-07-21T08:35:00Z</cp:lastPrinted>
  <dcterms:created xsi:type="dcterms:W3CDTF">2014-09-15T06:56:00Z</dcterms:created>
  <dcterms:modified xsi:type="dcterms:W3CDTF">2014-09-15T06:56:00Z</dcterms:modified>
</cp:coreProperties>
</file>