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E00D23" w:rsidRDefault="00016F8A">
      <w:pPr>
        <w:rPr>
          <w:sz w:val="24"/>
          <w:szCs w:val="24"/>
        </w:rPr>
      </w:pPr>
    </w:p>
    <w:p w:rsidR="004E03E2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b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b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731DF" w:rsidRPr="00E00D23" w:rsidRDefault="009731D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«Кингисеппский </w:t>
      </w:r>
    </w:p>
    <w:p w:rsidR="00783316" w:rsidRPr="00E00D23" w:rsidRDefault="003D7AC0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Кингисеппс</w:t>
      </w:r>
      <w:r w:rsidR="009731DF" w:rsidRPr="00E00D23">
        <w:rPr>
          <w:rFonts w:ascii="Times New Roman" w:hAnsi="Times New Roman" w:cs="Times New Roman"/>
          <w:b/>
          <w:sz w:val="24"/>
          <w:szCs w:val="24"/>
        </w:rPr>
        <w:t xml:space="preserve">кий муниципальный район» </w:t>
      </w:r>
      <w:r w:rsidR="00783316" w:rsidRPr="00E00D2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766D9F" w:rsidRPr="00E00D23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Pr="00E00D2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00D23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E00D23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Start"/>
      <w:r w:rsidR="003D7AC0" w:rsidRPr="00E00D23">
        <w:rPr>
          <w:rFonts w:ascii="Times New Roman" w:hAnsi="Times New Roman" w:cs="Times New Roman"/>
          <w:sz w:val="24"/>
          <w:szCs w:val="24"/>
        </w:rPr>
        <w:t>»</w:t>
      </w:r>
      <w:r w:rsidR="009731DF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731DF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3D7AC0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3D7AC0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3D7AC0" w:rsidRPr="00E00D23">
        <w:rPr>
          <w:rFonts w:ascii="Times New Roman" w:hAnsi="Times New Roman" w:cs="Times New Roman"/>
          <w:sz w:val="24"/>
          <w:szCs w:val="24"/>
        </w:rPr>
        <w:t>»</w:t>
      </w:r>
      <w:r w:rsidR="009731DF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9731DF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A6E31" w:rsidRPr="00E00D23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МО «</w:t>
      </w:r>
      <w:r w:rsidR="009731DF" w:rsidRPr="00E00D23">
        <w:rPr>
          <w:rFonts w:ascii="Times New Roman" w:hAnsi="Times New Roman" w:cs="Times New Roman"/>
          <w:sz w:val="24"/>
          <w:szCs w:val="24"/>
        </w:rPr>
        <w:t>Нежно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вское сельское поселение» 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424AAA" w:rsidRPr="00E00D23">
        <w:rPr>
          <w:rFonts w:ascii="Times New Roman" w:hAnsi="Times New Roman" w:cs="Times New Roman"/>
          <w:sz w:val="24"/>
          <w:szCs w:val="24"/>
        </w:rPr>
        <w:t>.10.</w:t>
      </w:r>
      <w:r w:rsidR="000A6E31" w:rsidRPr="00E00D23">
        <w:rPr>
          <w:rFonts w:ascii="Times New Roman" w:hAnsi="Times New Roman" w:cs="Times New Roman"/>
          <w:sz w:val="24"/>
          <w:szCs w:val="24"/>
        </w:rPr>
        <w:t>2020г. №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94/1</w:t>
      </w:r>
      <w:r w:rsidRPr="00E00D23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r w:rsidR="000A6E31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A6E31" w:rsidRPr="00E00D23">
        <w:rPr>
          <w:rFonts w:ascii="Times New Roman" w:hAnsi="Times New Roman" w:cs="Times New Roman"/>
          <w:sz w:val="24"/>
          <w:szCs w:val="24"/>
        </w:rPr>
        <w:t>»</w:t>
      </w:r>
      <w:r w:rsidR="000D3EC7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0D3EC7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</w:t>
      </w:r>
      <w:r w:rsidR="00AF5CA0" w:rsidRPr="00E00D23">
        <w:rPr>
          <w:rFonts w:ascii="Times New Roman" w:hAnsi="Times New Roman" w:cs="Times New Roman"/>
          <w:sz w:val="24"/>
          <w:szCs w:val="24"/>
        </w:rPr>
        <w:t>м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0A6E31" w:rsidRPr="00E00D23">
        <w:rPr>
          <w:rFonts w:ascii="Times New Roman" w:hAnsi="Times New Roman" w:cs="Times New Roman"/>
          <w:sz w:val="24"/>
          <w:szCs w:val="24"/>
        </w:rPr>
        <w:t>МО 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E00D23">
        <w:rPr>
          <w:rFonts w:ascii="Times New Roman" w:hAnsi="Times New Roman" w:cs="Times New Roman"/>
          <w:sz w:val="24"/>
          <w:szCs w:val="24"/>
        </w:rPr>
        <w:t xml:space="preserve">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424AAA" w:rsidRPr="00E00D23">
        <w:rPr>
          <w:rFonts w:ascii="Times New Roman" w:hAnsi="Times New Roman" w:cs="Times New Roman"/>
          <w:sz w:val="24"/>
          <w:szCs w:val="24"/>
        </w:rPr>
        <w:t>.10.</w:t>
      </w:r>
      <w:r w:rsidRPr="00E00D23">
        <w:rPr>
          <w:rFonts w:ascii="Times New Roman" w:hAnsi="Times New Roman" w:cs="Times New Roman"/>
          <w:sz w:val="24"/>
          <w:szCs w:val="24"/>
        </w:rPr>
        <w:t xml:space="preserve"> 20</w:t>
      </w:r>
      <w:r w:rsidR="000A6E31" w:rsidRPr="00E00D23">
        <w:rPr>
          <w:rFonts w:ascii="Times New Roman" w:hAnsi="Times New Roman" w:cs="Times New Roman"/>
          <w:sz w:val="24"/>
          <w:szCs w:val="24"/>
        </w:rPr>
        <w:t>20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94/2</w:t>
      </w:r>
      <w:r w:rsidRPr="00E00D23">
        <w:rPr>
          <w:rFonts w:ascii="Times New Roman" w:hAnsi="Times New Roman" w:cs="Times New Roman"/>
          <w:sz w:val="24"/>
          <w:szCs w:val="24"/>
        </w:rPr>
        <w:t>.</w:t>
      </w:r>
    </w:p>
    <w:p w:rsidR="00F51018" w:rsidRPr="00E00D23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F0044C" w:rsidRPr="00E00D23">
        <w:rPr>
          <w:rFonts w:ascii="Times New Roman" w:hAnsi="Times New Roman" w:cs="Times New Roman"/>
          <w:sz w:val="24"/>
          <w:szCs w:val="24"/>
        </w:rPr>
        <w:t>сформированы</w:t>
      </w:r>
      <w:r w:rsidRPr="00E00D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Pr="00E00D23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A6E31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A6E31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0A6E31" w:rsidRPr="00E00D23">
        <w:rPr>
          <w:rFonts w:ascii="Times New Roman" w:hAnsi="Times New Roman" w:cs="Times New Roman"/>
          <w:sz w:val="24"/>
          <w:szCs w:val="24"/>
        </w:rPr>
        <w:t>»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0D3EC7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0D3EC7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на 202</w:t>
      </w:r>
      <w:r w:rsidR="00A43A55" w:rsidRPr="00E00D23">
        <w:rPr>
          <w:rFonts w:ascii="Times New Roman" w:hAnsi="Times New Roman" w:cs="Times New Roman"/>
          <w:sz w:val="24"/>
          <w:szCs w:val="24"/>
        </w:rPr>
        <w:t>0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24AAA" w:rsidRPr="00E00D23">
        <w:rPr>
          <w:rFonts w:ascii="Times New Roman" w:hAnsi="Times New Roman" w:cs="Times New Roman"/>
          <w:sz w:val="24"/>
          <w:szCs w:val="24"/>
        </w:rPr>
        <w:t>1</w:t>
      </w:r>
      <w:r w:rsidRPr="00E00D23">
        <w:rPr>
          <w:rFonts w:ascii="Times New Roman" w:hAnsi="Times New Roman" w:cs="Times New Roman"/>
          <w:sz w:val="24"/>
          <w:szCs w:val="24"/>
        </w:rPr>
        <w:t>-202</w:t>
      </w:r>
      <w:r w:rsidR="00424AAA" w:rsidRPr="00E00D23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EC040E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884969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884969" w:rsidRPr="00E00D2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884969" w:rsidRPr="00E00D23">
        <w:rPr>
          <w:rFonts w:ascii="Times New Roman" w:hAnsi="Times New Roman" w:cs="Times New Roman"/>
          <w:sz w:val="24"/>
          <w:szCs w:val="24"/>
        </w:rPr>
        <w:t>»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«Кингисеппский муниципальный район»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884969" w:rsidRPr="00E00D23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E00D23">
        <w:rPr>
          <w:rFonts w:ascii="Times New Roman" w:hAnsi="Times New Roman" w:cs="Times New Roman"/>
          <w:sz w:val="24"/>
          <w:szCs w:val="24"/>
        </w:rPr>
        <w:t xml:space="preserve">от </w:t>
      </w:r>
      <w:r w:rsidR="00445230" w:rsidRPr="00E00D23">
        <w:rPr>
          <w:rFonts w:ascii="Times New Roman" w:hAnsi="Times New Roman" w:cs="Times New Roman"/>
          <w:sz w:val="24"/>
          <w:szCs w:val="24"/>
        </w:rPr>
        <w:t>18.10.2018г.</w:t>
      </w:r>
      <w:r w:rsidRPr="00E00D23">
        <w:rPr>
          <w:rFonts w:ascii="Times New Roman" w:hAnsi="Times New Roman" w:cs="Times New Roman"/>
          <w:sz w:val="24"/>
          <w:szCs w:val="24"/>
        </w:rPr>
        <w:t xml:space="preserve"> №</w:t>
      </w:r>
      <w:r w:rsidR="00445230" w:rsidRPr="00E00D23">
        <w:rPr>
          <w:rFonts w:ascii="Times New Roman" w:hAnsi="Times New Roman" w:cs="Times New Roman"/>
          <w:sz w:val="24"/>
          <w:szCs w:val="24"/>
        </w:rPr>
        <w:t>30</w:t>
      </w:r>
      <w:r w:rsidR="00AF5159" w:rsidRPr="00E00D23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ставки </w:t>
      </w:r>
      <w:r w:rsidRPr="00E00D23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МО </w:t>
      </w:r>
      <w:r w:rsidR="00884969" w:rsidRPr="00E00D23">
        <w:rPr>
          <w:rFonts w:ascii="Times New Roman" w:hAnsi="Times New Roman" w:cs="Times New Roman"/>
          <w:sz w:val="24"/>
          <w:szCs w:val="24"/>
        </w:rPr>
        <w:t>«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="00884969" w:rsidRPr="00E00D23">
        <w:rPr>
          <w:rFonts w:ascii="Times New Roman" w:hAnsi="Times New Roman" w:cs="Times New Roman"/>
          <w:sz w:val="24"/>
          <w:szCs w:val="24"/>
        </w:rPr>
        <w:t>сельское</w:t>
      </w:r>
      <w:r w:rsidR="00445230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AF5159" w:rsidRPr="00E00D23">
        <w:rPr>
          <w:rFonts w:ascii="Times New Roman" w:hAnsi="Times New Roman" w:cs="Times New Roman"/>
          <w:sz w:val="24"/>
          <w:szCs w:val="24"/>
        </w:rPr>
        <w:t>поселение»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с 01 января 201</w:t>
      </w:r>
      <w:r w:rsidR="00445230" w:rsidRPr="00E00D23">
        <w:rPr>
          <w:rFonts w:ascii="Times New Roman" w:hAnsi="Times New Roman" w:cs="Times New Roman"/>
          <w:sz w:val="24"/>
          <w:szCs w:val="24"/>
        </w:rPr>
        <w:t>6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00D23">
        <w:rPr>
          <w:rFonts w:ascii="Times New Roman" w:hAnsi="Times New Roman" w:cs="Times New Roman"/>
          <w:sz w:val="24"/>
          <w:szCs w:val="24"/>
        </w:rPr>
        <w:t xml:space="preserve"> следующие налоговые льготы:</w:t>
      </w:r>
    </w:p>
    <w:p w:rsidR="00485FEA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884969" w:rsidRPr="00E00D23" w:rsidRDefault="002F6EC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 -</w:t>
      </w:r>
      <w:r w:rsidR="00E00D23" w:rsidRPr="00E00D23">
        <w:rPr>
          <w:rFonts w:ascii="Times New Roman" w:hAnsi="Times New Roman" w:cs="Times New Roman"/>
          <w:sz w:val="24"/>
          <w:szCs w:val="24"/>
        </w:rPr>
        <w:t xml:space="preserve"> Бюджетные организации и учреждения, финансируемые из бюджета МО «Фалилеевское сельское поселение»</w:t>
      </w:r>
      <w:r w:rsidR="00884969" w:rsidRPr="00E00D23">
        <w:rPr>
          <w:rFonts w:ascii="Times New Roman" w:hAnsi="Times New Roman" w:cs="Times New Roman"/>
          <w:sz w:val="24"/>
          <w:szCs w:val="24"/>
        </w:rPr>
        <w:t>;</w:t>
      </w:r>
    </w:p>
    <w:p w:rsidR="00485FEA" w:rsidRPr="00E00D23" w:rsidRDefault="002F6EC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- </w:t>
      </w:r>
      <w:r w:rsidR="00E00D23" w:rsidRPr="00E00D23">
        <w:rPr>
          <w:rFonts w:ascii="Times New Roman" w:hAnsi="Times New Roman" w:cs="Times New Roman"/>
          <w:sz w:val="24"/>
          <w:szCs w:val="24"/>
        </w:rPr>
        <w:t>ветераны и инвалиды ВОВ, а так же ветераны и инвалиды боевых действий, имеющие земельные участки на территории МО «Фалилеевское сельское поселение»</w:t>
      </w:r>
    </w:p>
    <w:p w:rsidR="00884969" w:rsidRPr="00E00D23" w:rsidRDefault="00884969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</w:t>
      </w:r>
      <w:r w:rsidR="00004D41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Pr="00E00D23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Start"/>
      <w:r w:rsidRPr="00E00D23">
        <w:rPr>
          <w:rFonts w:ascii="Times New Roman" w:hAnsi="Times New Roman" w:cs="Times New Roman"/>
          <w:sz w:val="24"/>
          <w:szCs w:val="24"/>
        </w:rPr>
        <w:t>»</w:t>
      </w:r>
      <w:r w:rsidR="00AF5159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F5159" w:rsidRPr="00E00D23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AF5159" w:rsidRPr="00E00D23">
        <w:rPr>
          <w:rFonts w:ascii="Times New Roman" w:hAnsi="Times New Roman" w:cs="Times New Roman"/>
          <w:sz w:val="24"/>
          <w:szCs w:val="24"/>
        </w:rPr>
        <w:t xml:space="preserve">нгисеппский муниципальный район» </w:t>
      </w:r>
      <w:r w:rsidRPr="00E00D23">
        <w:rPr>
          <w:rFonts w:ascii="Times New Roman" w:hAnsi="Times New Roman" w:cs="Times New Roman"/>
          <w:sz w:val="24"/>
          <w:szCs w:val="24"/>
        </w:rPr>
        <w:t xml:space="preserve">Ленинградской области от </w:t>
      </w:r>
      <w:r w:rsidR="00004D41" w:rsidRPr="00E00D23">
        <w:rPr>
          <w:rFonts w:ascii="Times New Roman" w:hAnsi="Times New Roman" w:cs="Times New Roman"/>
          <w:sz w:val="24"/>
          <w:szCs w:val="24"/>
        </w:rPr>
        <w:t>04.05.2017г.</w:t>
      </w:r>
      <w:r w:rsidRPr="00E00D23">
        <w:rPr>
          <w:rFonts w:ascii="Times New Roman" w:hAnsi="Times New Roman" w:cs="Times New Roman"/>
          <w:sz w:val="24"/>
          <w:szCs w:val="24"/>
        </w:rPr>
        <w:t xml:space="preserve"> №</w:t>
      </w:r>
      <w:r w:rsidR="00004D41" w:rsidRPr="00E00D23">
        <w:rPr>
          <w:rFonts w:ascii="Times New Roman" w:hAnsi="Times New Roman" w:cs="Times New Roman"/>
          <w:sz w:val="24"/>
          <w:szCs w:val="24"/>
        </w:rPr>
        <w:t>20</w:t>
      </w:r>
      <w:r w:rsidR="002F6ECD" w:rsidRPr="00E00D23">
        <w:rPr>
          <w:rFonts w:ascii="Times New Roman" w:hAnsi="Times New Roman" w:cs="Times New Roman"/>
          <w:sz w:val="24"/>
          <w:szCs w:val="24"/>
        </w:rPr>
        <w:t>3</w:t>
      </w:r>
      <w:r w:rsidRPr="00E00D23">
        <w:rPr>
          <w:rFonts w:ascii="Times New Roman" w:hAnsi="Times New Roman" w:cs="Times New Roman"/>
          <w:sz w:val="24"/>
          <w:szCs w:val="24"/>
        </w:rPr>
        <w:t xml:space="preserve"> «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О налоге на имущество физических лиц </w:t>
      </w:r>
      <w:r w:rsidRPr="00E00D2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F5159" w:rsidRPr="00E00D23">
        <w:rPr>
          <w:rFonts w:ascii="Times New Roman" w:hAnsi="Times New Roman" w:cs="Times New Roman"/>
          <w:sz w:val="24"/>
          <w:szCs w:val="24"/>
        </w:rPr>
        <w:t>МО«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Pr="00E00D23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с 01.01.2016г. </w:t>
      </w:r>
      <w:r w:rsidRPr="00E00D23">
        <w:rPr>
          <w:rFonts w:ascii="Times New Roman" w:hAnsi="Times New Roman" w:cs="Times New Roman"/>
          <w:sz w:val="24"/>
          <w:szCs w:val="24"/>
        </w:rPr>
        <w:t>установлены следующие налоговые льготы:</w:t>
      </w:r>
    </w:p>
    <w:p w:rsidR="00884969" w:rsidRPr="00E00D23" w:rsidRDefault="00884969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F64026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1) налогоплательщика, перечисленные в п.1 ст.407 Налогового кодекса РФ;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</w:t>
      </w:r>
      <w:r w:rsidR="00884969" w:rsidRPr="00E00D23">
        <w:rPr>
          <w:rFonts w:ascii="Times New Roman" w:hAnsi="Times New Roman" w:cs="Times New Roman"/>
          <w:sz w:val="24"/>
          <w:szCs w:val="24"/>
        </w:rPr>
        <w:t>)  дети-сироты;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3</w:t>
      </w:r>
      <w:r w:rsidR="00884969" w:rsidRPr="00E00D23">
        <w:rPr>
          <w:rFonts w:ascii="Times New Roman" w:hAnsi="Times New Roman" w:cs="Times New Roman"/>
          <w:sz w:val="24"/>
          <w:szCs w:val="24"/>
        </w:rPr>
        <w:t>) дети, оставшиеся без попечения родителей;</w:t>
      </w:r>
    </w:p>
    <w:p w:rsidR="00884969" w:rsidRPr="00E00D23" w:rsidRDefault="00F64026" w:rsidP="00884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4</w:t>
      </w:r>
      <w:r w:rsidR="00884969" w:rsidRPr="00E00D23">
        <w:rPr>
          <w:rFonts w:ascii="Times New Roman" w:hAnsi="Times New Roman" w:cs="Times New Roman"/>
          <w:sz w:val="24"/>
          <w:szCs w:val="24"/>
        </w:rPr>
        <w:t>) лица из числа детей-с</w:t>
      </w:r>
      <w:r w:rsidR="008A060E" w:rsidRPr="00E00D23">
        <w:rPr>
          <w:rFonts w:ascii="Times New Roman" w:hAnsi="Times New Roman" w:cs="Times New Roman"/>
          <w:sz w:val="24"/>
          <w:szCs w:val="24"/>
        </w:rPr>
        <w:t>и</w:t>
      </w:r>
      <w:r w:rsidR="00884969" w:rsidRPr="00E00D23">
        <w:rPr>
          <w:rFonts w:ascii="Times New Roman" w:hAnsi="Times New Roman" w:cs="Times New Roman"/>
          <w:sz w:val="24"/>
          <w:szCs w:val="24"/>
        </w:rPr>
        <w:t>рот и детей</w:t>
      </w:r>
      <w:r w:rsidR="008A060E" w:rsidRPr="00E00D23">
        <w:rPr>
          <w:rFonts w:ascii="Times New Roman" w:hAnsi="Times New Roman" w:cs="Times New Roman"/>
          <w:sz w:val="24"/>
          <w:szCs w:val="24"/>
        </w:rPr>
        <w:t>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</w:r>
      <w:r w:rsidRPr="00E00D23">
        <w:rPr>
          <w:rFonts w:ascii="Times New Roman" w:hAnsi="Times New Roman" w:cs="Times New Roman"/>
          <w:sz w:val="24"/>
          <w:szCs w:val="24"/>
        </w:rPr>
        <w:t xml:space="preserve"> или проходящие службу по призыву</w:t>
      </w:r>
      <w:r w:rsidR="008A060E" w:rsidRPr="00E00D23">
        <w:rPr>
          <w:rFonts w:ascii="Times New Roman" w:hAnsi="Times New Roman" w:cs="Times New Roman"/>
          <w:sz w:val="24"/>
          <w:szCs w:val="24"/>
        </w:rPr>
        <w:t>.</w:t>
      </w:r>
    </w:p>
    <w:p w:rsidR="00884969" w:rsidRPr="00E00D23" w:rsidRDefault="00884969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E00D23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8A060E" w:rsidRPr="00E00D23">
        <w:rPr>
          <w:rFonts w:ascii="Times New Roman" w:hAnsi="Times New Roman" w:cs="Times New Roman"/>
          <w:sz w:val="24"/>
          <w:szCs w:val="24"/>
        </w:rPr>
        <w:t>«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="008A060E" w:rsidRPr="00E00D23">
        <w:rPr>
          <w:rFonts w:ascii="Times New Roman" w:hAnsi="Times New Roman" w:cs="Times New Roman"/>
          <w:sz w:val="24"/>
          <w:szCs w:val="24"/>
        </w:rPr>
        <w:t>сельское</w:t>
      </w:r>
      <w:r w:rsidR="00F64026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r w:rsidR="008A060E" w:rsidRPr="00E00D23">
        <w:rPr>
          <w:rFonts w:ascii="Times New Roman" w:hAnsi="Times New Roman" w:cs="Times New Roman"/>
          <w:sz w:val="24"/>
          <w:szCs w:val="24"/>
        </w:rPr>
        <w:t>»</w:t>
      </w:r>
      <w:r w:rsidR="002F6ECD" w:rsidRPr="00E00D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E00D23">
        <w:rPr>
          <w:rFonts w:ascii="Times New Roman" w:hAnsi="Times New Roman" w:cs="Times New Roman"/>
          <w:sz w:val="24"/>
          <w:szCs w:val="24"/>
        </w:rPr>
        <w:t>Ки</w:t>
      </w:r>
      <w:r w:rsidR="002F6ECD" w:rsidRPr="00E00D23">
        <w:rPr>
          <w:rFonts w:ascii="Times New Roman" w:hAnsi="Times New Roman" w:cs="Times New Roman"/>
          <w:sz w:val="24"/>
          <w:szCs w:val="24"/>
        </w:rPr>
        <w:t>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в 20</w:t>
      </w:r>
      <w:r w:rsidR="00016F8A">
        <w:rPr>
          <w:rFonts w:ascii="Times New Roman" w:hAnsi="Times New Roman" w:cs="Times New Roman"/>
          <w:sz w:val="24"/>
          <w:szCs w:val="24"/>
        </w:rPr>
        <w:t>21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Pr="00E00D23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/>
      </w:tblPr>
      <w:tblGrid>
        <w:gridCol w:w="817"/>
        <w:gridCol w:w="6521"/>
        <w:gridCol w:w="2429"/>
      </w:tblGrid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E00D23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</w:t>
            </w:r>
            <w:proofErr w:type="gramStart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бюджета-налоговые</w:t>
            </w:r>
            <w:proofErr w:type="gramEnd"/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расходы, (тыс. руб.)</w:t>
            </w:r>
          </w:p>
        </w:tc>
      </w:tr>
      <w:tr w:rsidR="00507762" w:rsidRPr="00E00D23" w:rsidTr="00507762">
        <w:tc>
          <w:tcPr>
            <w:tcW w:w="9767" w:type="dxa"/>
            <w:gridSpan w:val="3"/>
          </w:tcPr>
          <w:p w:rsidR="00507762" w:rsidRPr="00E00D23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земельному налогу в виде освобождения от налогообложения: 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325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  земли общего пользования населенных пунктов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1" w:type="dxa"/>
          </w:tcPr>
          <w:p w:rsidR="00507762" w:rsidRPr="00E00D23" w:rsidRDefault="006F6325" w:rsidP="0001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казенные учреждения, финансируемые из бюджета муниципального образования «</w:t>
            </w:r>
            <w:r w:rsidR="00016F8A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Кингисеппск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район»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7762" w:rsidRPr="00E00D23" w:rsidTr="00507762">
        <w:tc>
          <w:tcPr>
            <w:tcW w:w="9767" w:type="dxa"/>
            <w:gridSpan w:val="3"/>
          </w:tcPr>
          <w:p w:rsidR="00507762" w:rsidRPr="00E00D23" w:rsidRDefault="006F6325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="00507762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налог)</w:t>
            </w:r>
          </w:p>
        </w:tc>
      </w:tr>
      <w:tr w:rsidR="00507762" w:rsidRPr="00E00D23" w:rsidTr="00507762">
        <w:tc>
          <w:tcPr>
            <w:tcW w:w="817" w:type="dxa"/>
          </w:tcPr>
          <w:p w:rsidR="00507762" w:rsidRPr="00E00D23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07762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Льготы по налогу на имущество физических лиц в виде освобождения от налогообложения:</w:t>
            </w:r>
          </w:p>
        </w:tc>
        <w:tc>
          <w:tcPr>
            <w:tcW w:w="2429" w:type="dxa"/>
          </w:tcPr>
          <w:p w:rsidR="00507762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 дети-сироты</w:t>
            </w:r>
          </w:p>
        </w:tc>
        <w:tc>
          <w:tcPr>
            <w:tcW w:w="2429" w:type="dxa"/>
          </w:tcPr>
          <w:p w:rsidR="006F6325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 дети, оставшиеся без попечения родителей</w:t>
            </w:r>
          </w:p>
        </w:tc>
        <w:tc>
          <w:tcPr>
            <w:tcW w:w="2429" w:type="dxa"/>
          </w:tcPr>
          <w:p w:rsidR="006F6325" w:rsidRPr="00E00D23" w:rsidRDefault="00F64026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90E" w:rsidRPr="00E00D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6325" w:rsidRPr="00E00D23" w:rsidTr="00507762">
        <w:tc>
          <w:tcPr>
            <w:tcW w:w="817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521" w:type="dxa"/>
          </w:tcPr>
          <w:p w:rsidR="006F6325" w:rsidRPr="00E00D23" w:rsidRDefault="006F632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- лица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      </w:r>
          </w:p>
        </w:tc>
        <w:tc>
          <w:tcPr>
            <w:tcW w:w="2429" w:type="dxa"/>
          </w:tcPr>
          <w:p w:rsidR="006F6325" w:rsidRPr="00E00D23" w:rsidRDefault="00BD2887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85FEA" w:rsidRPr="00E00D23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D9F" w:rsidRPr="00E00D23" w:rsidRDefault="00766D9F" w:rsidP="00F6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E00D23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E00D23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E00D23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E00D23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00D23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00D23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E00D23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00D23">
        <w:rPr>
          <w:rFonts w:ascii="Times New Roman" w:hAnsi="Times New Roman" w:cs="Times New Roman"/>
          <w:sz w:val="24"/>
          <w:szCs w:val="24"/>
        </w:rPr>
        <w:t>оответстви</w:t>
      </w:r>
      <w:r w:rsidRPr="00E00D23">
        <w:rPr>
          <w:rFonts w:ascii="Times New Roman" w:hAnsi="Times New Roman" w:cs="Times New Roman"/>
          <w:sz w:val="24"/>
          <w:szCs w:val="24"/>
        </w:rPr>
        <w:t>я</w:t>
      </w:r>
      <w:r w:rsidR="00F0044C" w:rsidRPr="00E00D23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E00D23">
        <w:rPr>
          <w:rFonts w:ascii="Times New Roman" w:hAnsi="Times New Roman" w:cs="Times New Roman"/>
          <w:sz w:val="24"/>
          <w:szCs w:val="24"/>
        </w:rPr>
        <w:t>.</w:t>
      </w:r>
    </w:p>
    <w:p w:rsidR="00F0044C" w:rsidRPr="00E00D23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/>
      </w:tblPr>
      <w:tblGrid>
        <w:gridCol w:w="2326"/>
        <w:gridCol w:w="3488"/>
        <w:gridCol w:w="2375"/>
        <w:gridCol w:w="2368"/>
      </w:tblGrid>
      <w:tr w:rsidR="00C97A03" w:rsidRPr="00E00D23" w:rsidTr="00E31B97">
        <w:tc>
          <w:tcPr>
            <w:tcW w:w="2150" w:type="dxa"/>
          </w:tcPr>
          <w:p w:rsidR="00C97A03" w:rsidRPr="00E00D23" w:rsidRDefault="00C97A03" w:rsidP="00C97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C97A03" w:rsidRPr="00E00D23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</w:tcPr>
          <w:p w:rsidR="00C97A03" w:rsidRPr="00E00D23" w:rsidRDefault="00C97A03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C97A03" w:rsidRPr="00E00D23" w:rsidRDefault="00C97A03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61DC8"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D2887" w:rsidRPr="00E00D23" w:rsidTr="00647D9C">
        <w:trPr>
          <w:trHeight w:val="2259"/>
        </w:trPr>
        <w:tc>
          <w:tcPr>
            <w:tcW w:w="2150" w:type="dxa"/>
            <w:vMerge w:val="restart"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E00D23" w:rsidRPr="00E00D23" w:rsidRDefault="00F64026" w:rsidP="00E00D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 и учреждения, финансируемые из бюджета МО «Фалилеевское сельское поселение»</w:t>
            </w:r>
            <w:r w:rsidR="00E00D23" w:rsidRPr="00E00D23">
              <w:rPr>
                <w:rFonts w:ascii="Times New Roman" w:hAnsi="Times New Roman" w:cs="Times New Roman"/>
                <w:sz w:val="24"/>
                <w:szCs w:val="24"/>
              </w:rPr>
              <w:t>, ветераны и инвалиды ВОВ, а так же ветераны и инвалиды боевых действий, имеющие земельные участки на территории МО «Фалилеевское сельское поселение»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2F6ECD" w:rsidRPr="00E00D23" w:rsidRDefault="001C1B91" w:rsidP="001C1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«</w:t>
            </w:r>
            <w:r w:rsidR="00647D9C" w:rsidRPr="00E00D23">
              <w:rPr>
                <w:rFonts w:ascii="Times New Roman" w:hAnsi="Times New Roman" w:cs="Times New Roman"/>
                <w:sz w:val="24"/>
                <w:szCs w:val="24"/>
              </w:rPr>
              <w:t>Фалилеевское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2F6ECD" w:rsidRPr="00E00D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D2887" w:rsidRPr="00E00D23" w:rsidRDefault="002F6ECD" w:rsidP="00647D9C">
            <w:pPr>
              <w:jc w:val="both"/>
              <w:rPr>
                <w:rFonts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«Кингисеппский муниципальный район»</w:t>
            </w:r>
            <w:r w:rsidR="001C1B91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</w:p>
        </w:tc>
        <w:tc>
          <w:tcPr>
            <w:tcW w:w="2413" w:type="dxa"/>
            <w:vMerge w:val="restart"/>
          </w:tcPr>
          <w:p w:rsidR="00147C06" w:rsidRPr="00E00D23" w:rsidRDefault="002F6ECD" w:rsidP="00147C06">
            <w:pPr>
              <w:pStyle w:val="2"/>
              <w:autoSpaceDE w:val="0"/>
              <w:autoSpaceDN w:val="0"/>
              <w:adjustRightInd w:val="0"/>
              <w:ind w:firstLine="0"/>
              <w:jc w:val="both"/>
              <w:rPr>
                <w:sz w:val="24"/>
              </w:rPr>
            </w:pPr>
            <w:r w:rsidRPr="00E00D23">
              <w:rPr>
                <w:sz w:val="24"/>
              </w:rPr>
              <w:t>Б</w:t>
            </w:r>
            <w:r w:rsidR="001C1B91" w:rsidRPr="00E00D23">
              <w:rPr>
                <w:sz w:val="24"/>
              </w:rPr>
              <w:t>лагоустройство территории МО «</w:t>
            </w:r>
            <w:r w:rsidR="00647D9C" w:rsidRPr="00E00D23">
              <w:rPr>
                <w:sz w:val="24"/>
              </w:rPr>
              <w:t>Фалилеевское сельское поселение».</w:t>
            </w:r>
          </w:p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887" w:rsidRPr="00E00D23" w:rsidTr="00622F97">
        <w:trPr>
          <w:trHeight w:val="1771"/>
        </w:trPr>
        <w:tc>
          <w:tcPr>
            <w:tcW w:w="2150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D2887" w:rsidRPr="00E00D23" w:rsidRDefault="00BD2887" w:rsidP="002F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BD2887" w:rsidRPr="00E00D23" w:rsidRDefault="00BD2887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 w:val="restart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 или проходящие службу по призыву.</w:t>
            </w:r>
          </w:p>
        </w:tc>
        <w:tc>
          <w:tcPr>
            <w:tcW w:w="2408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9C" w:rsidRPr="00E00D23" w:rsidTr="00E31B97">
        <w:tc>
          <w:tcPr>
            <w:tcW w:w="2150" w:type="dxa"/>
            <w:vMerge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налогоплательщика, перечисленные в п.1 ст.407 Налогового кодекса РФ</w:t>
            </w:r>
          </w:p>
        </w:tc>
        <w:tc>
          <w:tcPr>
            <w:tcW w:w="2408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47D9C" w:rsidRPr="00E00D23" w:rsidRDefault="00647D9C" w:rsidP="00BD2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03" w:rsidRPr="00E00D2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Pr="00E00D23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2.</w:t>
      </w:r>
      <w:r w:rsidR="00EC040E" w:rsidRPr="00E00D23">
        <w:rPr>
          <w:rFonts w:ascii="Times New Roman" w:hAnsi="Times New Roman" w:cs="Times New Roman"/>
          <w:sz w:val="24"/>
          <w:szCs w:val="24"/>
        </w:rPr>
        <w:t>1.2.Оценка в</w:t>
      </w:r>
      <w:r w:rsidRPr="00E00D23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E00D23">
        <w:rPr>
          <w:rFonts w:ascii="Times New Roman" w:hAnsi="Times New Roman" w:cs="Times New Roman"/>
          <w:sz w:val="24"/>
          <w:szCs w:val="24"/>
        </w:rPr>
        <w:t>и</w:t>
      </w:r>
      <w:r w:rsidRPr="00E00D23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E00D23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E00D23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/>
      </w:tblPr>
      <w:tblGrid>
        <w:gridCol w:w="2711"/>
        <w:gridCol w:w="3639"/>
        <w:gridCol w:w="1873"/>
        <w:gridCol w:w="2385"/>
      </w:tblGrid>
      <w:tr w:rsidR="00EC040E" w:rsidRPr="00E00D23" w:rsidTr="009960C6">
        <w:tc>
          <w:tcPr>
            <w:tcW w:w="3006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расход,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которым обусловлена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льгота</w:t>
            </w:r>
          </w:p>
        </w:tc>
        <w:tc>
          <w:tcPr>
            <w:tcW w:w="3657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налогоплательщиков</w:t>
            </w:r>
          </w:p>
          <w:p w:rsidR="00EC040E" w:rsidRPr="00E00D23" w:rsidRDefault="00EC040E" w:rsidP="00EC0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EC040E" w:rsidRPr="00E00D23" w:rsidRDefault="00EC040E" w:rsidP="00E6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00D23" w:rsidTr="009960C6">
        <w:tc>
          <w:tcPr>
            <w:tcW w:w="3006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 по земельному налогу</w:t>
            </w:r>
          </w:p>
        </w:tc>
        <w:tc>
          <w:tcPr>
            <w:tcW w:w="3657" w:type="dxa"/>
          </w:tcPr>
          <w:p w:rsidR="00EC040E" w:rsidRPr="00E00D23" w:rsidRDefault="009960C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земли общего пользования населенных пунктов</w:t>
            </w:r>
          </w:p>
        </w:tc>
        <w:tc>
          <w:tcPr>
            <w:tcW w:w="1740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40E" w:rsidRPr="00E00D23" w:rsidTr="009960C6">
        <w:tc>
          <w:tcPr>
            <w:tcW w:w="3006" w:type="dxa"/>
          </w:tcPr>
          <w:p w:rsidR="00EC040E" w:rsidRPr="00E00D23" w:rsidRDefault="00EC040E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EC040E" w:rsidRPr="00E00D23" w:rsidRDefault="009960C6" w:rsidP="0052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казенные учреждения, финансируемые из бюджета муниципального образования «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t>Нежно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вское сельское поселение»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«Кингисеппскиймуниципальный </w:t>
            </w:r>
            <w:r w:rsidR="00527AF2"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40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05" w:type="dxa"/>
          </w:tcPr>
          <w:p w:rsidR="00EC040E" w:rsidRPr="00E00D23" w:rsidRDefault="00147C06" w:rsidP="00F00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 w:val="restart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Освобождаются от налогообложения по налогу на имущество физических лиц</w:t>
            </w:r>
          </w:p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740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1740" w:type="dxa"/>
          </w:tcPr>
          <w:p w:rsidR="009960C6" w:rsidRPr="00E00D23" w:rsidRDefault="00647D9C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647D9C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0C6" w:rsidRPr="00E00D23" w:rsidTr="009960C6">
        <w:tc>
          <w:tcPr>
            <w:tcW w:w="3006" w:type="dxa"/>
            <w:vMerge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9960C6" w:rsidRPr="00E00D23" w:rsidRDefault="009960C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дети из числа детей-сирот и детей, оставшихся без попечения родителей, обучающихся в образовательных учреждениях среднего и высшего профессионального образования по очной форме обучения</w:t>
            </w:r>
          </w:p>
        </w:tc>
        <w:tc>
          <w:tcPr>
            <w:tcW w:w="1740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5" w:type="dxa"/>
          </w:tcPr>
          <w:p w:rsidR="009960C6" w:rsidRPr="00E00D23" w:rsidRDefault="00147C06" w:rsidP="0099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0E89" w:rsidRPr="00E00D23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Pr="00E00D23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E00D23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 w:rsidRPr="00E00D23">
        <w:rPr>
          <w:rFonts w:ascii="Times New Roman" w:hAnsi="Times New Roman" w:cs="Times New Roman"/>
          <w:b/>
          <w:sz w:val="24"/>
          <w:szCs w:val="24"/>
        </w:rPr>
        <w:t>ых</w:t>
      </w:r>
      <w:r w:rsidRPr="00E00D23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 w:rsidRPr="00E00D2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E00D23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2.2.1. Оценка вклада налоговой льготы в изменение значения показателя</w:t>
      </w: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(индикатора) достижения целеймуниципальной программы и (или) целей социально-экономической политики</w:t>
      </w:r>
    </w:p>
    <w:p w:rsidR="007A4CAC" w:rsidRPr="00E00D23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E00D23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социально-экономической политики по налоговым льготам не отражены в </w:t>
      </w:r>
      <w:r w:rsidR="00DC6BC9" w:rsidRPr="00E00D23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047B12" w:rsidRPr="00E00D23">
        <w:rPr>
          <w:rFonts w:ascii="Times New Roman" w:hAnsi="Times New Roman" w:cs="Times New Roman"/>
          <w:sz w:val="24"/>
          <w:szCs w:val="24"/>
        </w:rPr>
        <w:t>«Благоустройство территории муниципального образования 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527AF2" w:rsidRPr="00E00D23">
        <w:rPr>
          <w:rFonts w:ascii="Times New Roman" w:hAnsi="Times New Roman" w:cs="Times New Roman"/>
          <w:sz w:val="24"/>
          <w:szCs w:val="24"/>
        </w:rPr>
        <w:t>муниципального образования «Кингисеппский   муниципальный район»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Ленингр</w:t>
      </w:r>
      <w:r w:rsidR="00527AF2" w:rsidRPr="00E00D23">
        <w:rPr>
          <w:rFonts w:ascii="Times New Roman" w:hAnsi="Times New Roman" w:cs="Times New Roman"/>
          <w:sz w:val="24"/>
          <w:szCs w:val="24"/>
        </w:rPr>
        <w:t>адской области»</w:t>
      </w:r>
      <w:r w:rsidRPr="00E00D23">
        <w:rPr>
          <w:rFonts w:ascii="Times New Roman" w:hAnsi="Times New Roman" w:cs="Times New Roman"/>
          <w:sz w:val="24"/>
          <w:szCs w:val="24"/>
        </w:rPr>
        <w:t>.</w:t>
      </w: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E00D23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047B12" w:rsidRPr="00E00D23">
        <w:rPr>
          <w:rFonts w:ascii="Times New Roman" w:hAnsi="Times New Roman" w:cs="Times New Roman"/>
          <w:sz w:val="24"/>
          <w:szCs w:val="24"/>
        </w:rPr>
        <w:t>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="00047B12" w:rsidRPr="00E00D23">
        <w:rPr>
          <w:rFonts w:ascii="Times New Roman" w:hAnsi="Times New Roman" w:cs="Times New Roman"/>
          <w:sz w:val="24"/>
          <w:szCs w:val="24"/>
        </w:rPr>
        <w:t>»</w:t>
      </w:r>
      <w:r w:rsidR="00527AF2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27AF2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без применения налоговых расходов отсутствуют. </w:t>
      </w:r>
    </w:p>
    <w:p w:rsidR="007A4CAC" w:rsidRPr="00E00D23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E00D23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2.2.3. Оценка совокупного бюджетного эффекта налогового расхода</w:t>
      </w:r>
      <w:r w:rsidRPr="00E00D23">
        <w:rPr>
          <w:rFonts w:ascii="Times New Roman" w:hAnsi="Times New Roman" w:cs="Times New Roman"/>
          <w:b/>
          <w:sz w:val="24"/>
          <w:szCs w:val="24"/>
        </w:rPr>
        <w:cr/>
      </w:r>
    </w:p>
    <w:p w:rsidR="00861AA0" w:rsidRPr="00E00D23" w:rsidRDefault="00854AA4" w:rsidP="00854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В рамках оценки результативности оценка совокупного бюджетного эффекта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047B12" w:rsidRPr="00E00D23" w:rsidRDefault="00047B12" w:rsidP="0004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D23">
        <w:rPr>
          <w:rFonts w:ascii="Times New Roman" w:hAnsi="Times New Roman" w:cs="Times New Roman"/>
          <w:sz w:val="24"/>
          <w:szCs w:val="24"/>
        </w:rPr>
        <w:t>С</w:t>
      </w:r>
      <w:r w:rsidR="00854AA4" w:rsidRPr="00E00D23">
        <w:rPr>
          <w:rFonts w:ascii="Times New Roman" w:hAnsi="Times New Roman" w:cs="Times New Roman"/>
          <w:sz w:val="24"/>
          <w:szCs w:val="24"/>
        </w:rPr>
        <w:t>тимулирующим</w:t>
      </w:r>
      <w:proofErr w:type="gramEnd"/>
      <w:r w:rsidR="00854AA4" w:rsidRPr="00E00D23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Pr="00E00D23">
        <w:rPr>
          <w:rFonts w:ascii="Times New Roman" w:hAnsi="Times New Roman" w:cs="Times New Roman"/>
          <w:sz w:val="24"/>
          <w:szCs w:val="24"/>
        </w:rPr>
        <w:t>е</w:t>
      </w:r>
      <w:r w:rsidR="00854AA4" w:rsidRPr="00E00D23">
        <w:rPr>
          <w:rFonts w:ascii="Times New Roman" w:hAnsi="Times New Roman" w:cs="Times New Roman"/>
          <w:sz w:val="24"/>
          <w:szCs w:val="24"/>
        </w:rPr>
        <w:t xml:space="preserve"> расход</w:t>
      </w:r>
      <w:r w:rsidRPr="00E00D23">
        <w:rPr>
          <w:rFonts w:ascii="Times New Roman" w:hAnsi="Times New Roman" w:cs="Times New Roman"/>
          <w:sz w:val="24"/>
          <w:szCs w:val="24"/>
        </w:rPr>
        <w:t>ы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Pr="00E00D23">
        <w:rPr>
          <w:rFonts w:ascii="Times New Roman" w:hAnsi="Times New Roman" w:cs="Times New Roman"/>
          <w:sz w:val="24"/>
          <w:szCs w:val="24"/>
        </w:rPr>
        <w:t>отсутствуют</w:t>
      </w:r>
      <w:r w:rsidR="00647D9C" w:rsidRPr="00E00D23">
        <w:rPr>
          <w:rFonts w:ascii="Times New Roman" w:hAnsi="Times New Roman" w:cs="Times New Roman"/>
          <w:sz w:val="24"/>
          <w:szCs w:val="24"/>
        </w:rPr>
        <w:t>.</w:t>
      </w:r>
    </w:p>
    <w:p w:rsidR="00854AA4" w:rsidRPr="00E00D23" w:rsidRDefault="00854AA4" w:rsidP="00047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E00D23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23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E00D23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E00D23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527AF2" w:rsidRPr="00E00D23">
        <w:rPr>
          <w:rFonts w:ascii="Times New Roman" w:hAnsi="Times New Roman" w:cs="Times New Roman"/>
          <w:sz w:val="24"/>
          <w:szCs w:val="24"/>
        </w:rPr>
        <w:t>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047B12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="00047B12" w:rsidRPr="00E00D23">
        <w:rPr>
          <w:rFonts w:ascii="Times New Roman" w:hAnsi="Times New Roman" w:cs="Times New Roman"/>
          <w:sz w:val="24"/>
          <w:szCs w:val="24"/>
        </w:rPr>
        <w:t>»</w:t>
      </w:r>
      <w:r w:rsidR="00527AF2" w:rsidRPr="00E00D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27AF2" w:rsidRPr="00E00D23">
        <w:rPr>
          <w:rFonts w:ascii="Times New Roman" w:hAnsi="Times New Roman" w:cs="Times New Roman"/>
          <w:sz w:val="24"/>
          <w:szCs w:val="24"/>
        </w:rPr>
        <w:t>униципального образования «Кингисеппский   муниципальный район»</w:t>
      </w:r>
      <w:r w:rsidRPr="00E00D23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147C06" w:rsidRPr="00E00D23">
        <w:rPr>
          <w:rFonts w:ascii="Times New Roman" w:hAnsi="Times New Roman" w:cs="Times New Roman"/>
          <w:sz w:val="24"/>
          <w:szCs w:val="24"/>
        </w:rPr>
        <w:t>признаны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147C06" w:rsidRPr="00E00D23">
        <w:rPr>
          <w:rFonts w:ascii="Times New Roman" w:hAnsi="Times New Roman" w:cs="Times New Roman"/>
          <w:sz w:val="24"/>
          <w:szCs w:val="24"/>
        </w:rPr>
        <w:t xml:space="preserve">не </w:t>
      </w:r>
      <w:r w:rsidRPr="00E00D23">
        <w:rPr>
          <w:rFonts w:ascii="Times New Roman" w:hAnsi="Times New Roman" w:cs="Times New Roman"/>
          <w:sz w:val="24"/>
          <w:szCs w:val="24"/>
        </w:rPr>
        <w:t>эффективными и подлеж</w:t>
      </w:r>
      <w:r w:rsidR="00147C06" w:rsidRPr="00E00D23">
        <w:rPr>
          <w:rFonts w:ascii="Times New Roman" w:hAnsi="Times New Roman" w:cs="Times New Roman"/>
          <w:sz w:val="24"/>
          <w:szCs w:val="24"/>
        </w:rPr>
        <w:t>ащими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147C06" w:rsidRPr="00E00D23">
        <w:rPr>
          <w:rFonts w:ascii="Times New Roman" w:hAnsi="Times New Roman" w:cs="Times New Roman"/>
          <w:sz w:val="24"/>
          <w:szCs w:val="24"/>
        </w:rPr>
        <w:t>отмене</w:t>
      </w:r>
      <w:r w:rsidRPr="00E00D23">
        <w:rPr>
          <w:rFonts w:ascii="Times New Roman" w:hAnsi="Times New Roman" w:cs="Times New Roman"/>
          <w:sz w:val="24"/>
          <w:szCs w:val="24"/>
        </w:rPr>
        <w:t xml:space="preserve"> в 202</w:t>
      </w:r>
      <w:r w:rsidR="006262FD">
        <w:rPr>
          <w:rFonts w:ascii="Times New Roman" w:hAnsi="Times New Roman" w:cs="Times New Roman"/>
          <w:sz w:val="24"/>
          <w:szCs w:val="24"/>
        </w:rPr>
        <w:t>2</w:t>
      </w:r>
      <w:r w:rsidRPr="00E00D2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Pr="00E00D23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00D23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Подготовил:</w:t>
      </w:r>
    </w:p>
    <w:p w:rsidR="0053139F" w:rsidRPr="00E00D23" w:rsidRDefault="006262FD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Главного</w:t>
      </w:r>
      <w:r w:rsidR="00647D9C" w:rsidRPr="00E00D23">
        <w:rPr>
          <w:rFonts w:ascii="Times New Roman" w:hAnsi="Times New Roman" w:cs="Times New Roman"/>
          <w:sz w:val="24"/>
          <w:szCs w:val="24"/>
        </w:rPr>
        <w:t xml:space="preserve"> </w:t>
      </w:r>
      <w:r w:rsidR="00527AF2" w:rsidRPr="00E00D23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3139F" w:rsidRPr="00E00D23" w:rsidRDefault="00527AF2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647D9C" w:rsidRPr="00E00D23">
        <w:rPr>
          <w:rFonts w:ascii="Times New Roman" w:hAnsi="Times New Roman" w:cs="Times New Roman"/>
          <w:sz w:val="24"/>
          <w:szCs w:val="24"/>
        </w:rPr>
        <w:t>Фалилеевское</w:t>
      </w:r>
      <w:r w:rsidR="00F87E34" w:rsidRPr="00E00D2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E00D23">
        <w:rPr>
          <w:rFonts w:ascii="Times New Roman" w:hAnsi="Times New Roman" w:cs="Times New Roman"/>
          <w:sz w:val="24"/>
          <w:szCs w:val="24"/>
        </w:rPr>
        <w:t xml:space="preserve">поселение»  </w:t>
      </w:r>
      <w:r w:rsidR="006262F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6262FD">
        <w:rPr>
          <w:rFonts w:ascii="Times New Roman" w:hAnsi="Times New Roman" w:cs="Times New Roman"/>
          <w:sz w:val="24"/>
          <w:szCs w:val="24"/>
        </w:rPr>
        <w:t>Я.Б.Бадун</w:t>
      </w:r>
      <w:proofErr w:type="spellEnd"/>
    </w:p>
    <w:sectPr w:rsidR="0053139F" w:rsidRPr="00E00D23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CD"/>
    <w:rsid w:val="00004D41"/>
    <w:rsid w:val="00016F8A"/>
    <w:rsid w:val="00047B12"/>
    <w:rsid w:val="000A6E31"/>
    <w:rsid w:val="000D3EC7"/>
    <w:rsid w:val="00147C06"/>
    <w:rsid w:val="00161DC8"/>
    <w:rsid w:val="001A6C45"/>
    <w:rsid w:val="001C1B91"/>
    <w:rsid w:val="0029594D"/>
    <w:rsid w:val="002B5D9A"/>
    <w:rsid w:val="002C3509"/>
    <w:rsid w:val="002F6ECD"/>
    <w:rsid w:val="003D7AC0"/>
    <w:rsid w:val="00424AAA"/>
    <w:rsid w:val="00444037"/>
    <w:rsid w:val="00445230"/>
    <w:rsid w:val="00485FEA"/>
    <w:rsid w:val="004C690E"/>
    <w:rsid w:val="004C7D6E"/>
    <w:rsid w:val="004E03E2"/>
    <w:rsid w:val="004F37B8"/>
    <w:rsid w:val="00507762"/>
    <w:rsid w:val="00527AF2"/>
    <w:rsid w:val="0053139F"/>
    <w:rsid w:val="00555DCF"/>
    <w:rsid w:val="0061628F"/>
    <w:rsid w:val="006262FD"/>
    <w:rsid w:val="00647D9C"/>
    <w:rsid w:val="006A539D"/>
    <w:rsid w:val="006F02E0"/>
    <w:rsid w:val="006F6325"/>
    <w:rsid w:val="00766D9F"/>
    <w:rsid w:val="00783316"/>
    <w:rsid w:val="007A4CAC"/>
    <w:rsid w:val="00854AA4"/>
    <w:rsid w:val="00861AA0"/>
    <w:rsid w:val="00884969"/>
    <w:rsid w:val="008A060E"/>
    <w:rsid w:val="009350CD"/>
    <w:rsid w:val="009731DF"/>
    <w:rsid w:val="009960C6"/>
    <w:rsid w:val="00A43A55"/>
    <w:rsid w:val="00A76A67"/>
    <w:rsid w:val="00AF5159"/>
    <w:rsid w:val="00AF5CA0"/>
    <w:rsid w:val="00BD2887"/>
    <w:rsid w:val="00C97425"/>
    <w:rsid w:val="00C97A03"/>
    <w:rsid w:val="00CB54AC"/>
    <w:rsid w:val="00CD0BCA"/>
    <w:rsid w:val="00DC6BC9"/>
    <w:rsid w:val="00E00D23"/>
    <w:rsid w:val="00E31B97"/>
    <w:rsid w:val="00E55334"/>
    <w:rsid w:val="00E60E89"/>
    <w:rsid w:val="00EB1B36"/>
    <w:rsid w:val="00EC040E"/>
    <w:rsid w:val="00F0044C"/>
    <w:rsid w:val="00F51018"/>
    <w:rsid w:val="00F64026"/>
    <w:rsid w:val="00F87E34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ConsPlusNormal">
    <w:name w:val="ConsPlusNormal"/>
    <w:rsid w:val="00BD2887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szCs w:val="20"/>
      <w:lang w:eastAsia="ru-RU"/>
    </w:rPr>
  </w:style>
  <w:style w:type="paragraph" w:styleId="2">
    <w:name w:val="Body Text Indent 2"/>
    <w:basedOn w:val="a"/>
    <w:link w:val="20"/>
    <w:rsid w:val="00147C06"/>
    <w:pPr>
      <w:ind w:firstLine="5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7C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Галина</cp:lastModifiedBy>
  <cp:revision>3</cp:revision>
  <cp:lastPrinted>2020-11-03T12:41:00Z</cp:lastPrinted>
  <dcterms:created xsi:type="dcterms:W3CDTF">2022-01-31T09:01:00Z</dcterms:created>
  <dcterms:modified xsi:type="dcterms:W3CDTF">2022-01-31T09:49:00Z</dcterms:modified>
</cp:coreProperties>
</file>